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339F7" w:rsidRPr="0048436D" w14:paraId="6BA98B06" w14:textId="77777777" w:rsidTr="0048436D">
        <w:tc>
          <w:tcPr>
            <w:tcW w:w="5103" w:type="dxa"/>
          </w:tcPr>
          <w:p w14:paraId="2D8553EE" w14:textId="77777777" w:rsidR="00B339F7" w:rsidRPr="0048436D" w:rsidRDefault="00B339F7" w:rsidP="00916B5A">
            <w:pPr>
              <w:jc w:val="center"/>
              <w:rPr>
                <w:rFonts w:ascii="Montserrat Light" w:hAnsi="Montserrat Light" w:cs="Times New Roman"/>
                <w:sz w:val="24"/>
                <w:szCs w:val="24"/>
                <w:lang w:val="ru-RU"/>
              </w:rPr>
            </w:pPr>
            <w:r w:rsidRPr="0048436D">
              <w:rPr>
                <w:rFonts w:ascii="Montserrat Light" w:hAnsi="Montserrat Light" w:cs="Times New Roman"/>
                <w:sz w:val="24"/>
                <w:szCs w:val="24"/>
                <w:lang w:val="ru-RU"/>
              </w:rPr>
              <w:drawing>
                <wp:inline distT="0" distB="0" distL="0" distR="0" wp14:anchorId="7BC83BAB" wp14:editId="4BA605CF">
                  <wp:extent cx="1409700" cy="825500"/>
                  <wp:effectExtent l="0" t="0" r="0" b="0"/>
                  <wp:docPr id="9231435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14351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725EA5" w14:textId="77777777" w:rsidR="00B339F7" w:rsidRPr="0048436D" w:rsidRDefault="00B339F7" w:rsidP="00916B5A">
            <w:pPr>
              <w:jc w:val="center"/>
              <w:rPr>
                <w:rFonts w:ascii="Montserrat Light" w:hAnsi="Montserrat Light" w:cs="Times New Roman"/>
                <w:sz w:val="24"/>
                <w:szCs w:val="24"/>
                <w:lang w:val="ru-RU"/>
              </w:rPr>
            </w:pPr>
          </w:p>
          <w:p w14:paraId="5E192A4F" w14:textId="35394755" w:rsidR="00B339F7" w:rsidRPr="0048436D" w:rsidRDefault="00B339F7" w:rsidP="00916B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436D">
              <w:rPr>
                <w:rFonts w:ascii="Arial" w:hAnsi="Arial" w:cs="Arial"/>
                <w:b/>
                <w:bCs/>
                <w:lang w:val="ru-RU"/>
              </w:rPr>
              <w:t>КФ «Аврора-Ала»</w:t>
            </w:r>
          </w:p>
        </w:tc>
        <w:tc>
          <w:tcPr>
            <w:tcW w:w="5103" w:type="dxa"/>
          </w:tcPr>
          <w:p w14:paraId="37652807" w14:textId="77777777" w:rsidR="00B339F7" w:rsidRPr="0048436D" w:rsidRDefault="00B339F7" w:rsidP="00916B5A">
            <w:pPr>
              <w:jc w:val="center"/>
              <w:rPr>
                <w:rFonts w:ascii="Arial" w:hAnsi="Arial" w:cs="Arial"/>
                <w:b/>
                <w:szCs w:val="24"/>
                <w:lang w:val="ru-RU"/>
              </w:rPr>
            </w:pPr>
            <w:r w:rsidRPr="0048436D">
              <w:rPr>
                <w:rFonts w:ascii="Arial" w:hAnsi="Arial" w:cs="Arial"/>
                <w:b/>
                <w:szCs w:val="24"/>
                <w:lang w:val="ru-RU"/>
              </w:rPr>
              <w:drawing>
                <wp:inline distT="0" distB="0" distL="0" distR="0" wp14:anchorId="6988AC9F" wp14:editId="7E3FCBAD">
                  <wp:extent cx="1982709" cy="909815"/>
                  <wp:effectExtent l="0" t="0" r="0" b="5080"/>
                  <wp:docPr id="1822020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0203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27" cy="91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B4189" w14:textId="77777777" w:rsidR="00B339F7" w:rsidRPr="0048436D" w:rsidRDefault="00B339F7" w:rsidP="00916B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</w:pPr>
          </w:p>
          <w:p w14:paraId="06790460" w14:textId="79308B41" w:rsidR="00B339F7" w:rsidRPr="0048436D" w:rsidRDefault="00B339F7" w:rsidP="00916B5A">
            <w:pPr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8436D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И</w:t>
            </w:r>
            <w:r w:rsidRPr="0048436D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нформационно-аналитическим изданием Spik.kz</w:t>
            </w:r>
          </w:p>
        </w:tc>
      </w:tr>
    </w:tbl>
    <w:p w14:paraId="4DB4CBA4" w14:textId="77777777" w:rsidR="00561DF1" w:rsidRDefault="00561DF1" w:rsidP="00916B5A">
      <w:pPr>
        <w:spacing w:after="0" w:line="240" w:lineRule="auto"/>
        <w:jc w:val="center"/>
        <w:rPr>
          <w:rFonts w:ascii="Arial" w:hAnsi="Arial" w:cs="Arial"/>
          <w:b/>
          <w:szCs w:val="24"/>
          <w:lang w:val="ru-RU"/>
        </w:rPr>
      </w:pPr>
    </w:p>
    <w:p w14:paraId="71D6E1B0" w14:textId="77777777" w:rsidR="001C6523" w:rsidRPr="0048436D" w:rsidRDefault="001C6523" w:rsidP="00916B5A">
      <w:pPr>
        <w:spacing w:after="0" w:line="240" w:lineRule="auto"/>
        <w:jc w:val="center"/>
        <w:rPr>
          <w:rFonts w:ascii="Arial" w:hAnsi="Arial" w:cs="Arial"/>
          <w:b/>
          <w:szCs w:val="24"/>
          <w:lang w:val="ru-RU"/>
        </w:rPr>
      </w:pPr>
    </w:p>
    <w:p w14:paraId="422AD0CC" w14:textId="320BBCDD" w:rsidR="00E72D13" w:rsidRPr="0048436D" w:rsidRDefault="00B339F7" w:rsidP="00916B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8436D">
        <w:rPr>
          <w:rFonts w:ascii="Arial" w:hAnsi="Arial" w:cs="Arial"/>
          <w:b/>
          <w:sz w:val="28"/>
          <w:szCs w:val="28"/>
          <w:lang w:val="ru-RU"/>
        </w:rPr>
        <w:t xml:space="preserve">ПРОГРАММА </w:t>
      </w:r>
    </w:p>
    <w:p w14:paraId="39717A33" w14:textId="77777777" w:rsidR="00AF1440" w:rsidRPr="0048436D" w:rsidRDefault="00AF1440" w:rsidP="00916B5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8436D">
        <w:rPr>
          <w:rFonts w:ascii="Arial" w:hAnsi="Arial" w:cs="Arial"/>
          <w:b/>
          <w:sz w:val="28"/>
          <w:szCs w:val="28"/>
          <w:lang w:val="ru-RU"/>
        </w:rPr>
        <w:t xml:space="preserve">Экспертно-аналитической встречи </w:t>
      </w:r>
    </w:p>
    <w:p w14:paraId="42375F12" w14:textId="708F02F6" w:rsidR="007355FF" w:rsidRPr="0048436D" w:rsidRDefault="00AF1440" w:rsidP="00916B5A">
      <w:pPr>
        <w:spacing w:after="0" w:line="240" w:lineRule="auto"/>
        <w:jc w:val="center"/>
        <w:rPr>
          <w:rFonts w:ascii="Arial" w:hAnsi="Arial" w:cs="Arial"/>
          <w:b/>
          <w:szCs w:val="24"/>
          <w:lang w:val="ru-RU"/>
        </w:rPr>
      </w:pPr>
      <w:r w:rsidRPr="0048436D">
        <w:rPr>
          <w:rFonts w:ascii="Arial" w:hAnsi="Arial" w:cs="Arial"/>
          <w:b/>
          <w:sz w:val="28"/>
          <w:szCs w:val="28"/>
          <w:lang w:val="ru-RU"/>
        </w:rPr>
        <w:t>«Законопроект об эндаументах в Казахстане: вызовы и возможности</w:t>
      </w:r>
      <w:r w:rsidRPr="0048436D">
        <w:rPr>
          <w:rFonts w:ascii="Arial" w:hAnsi="Arial" w:cs="Arial"/>
          <w:b/>
          <w:szCs w:val="24"/>
          <w:lang w:val="ru-RU"/>
        </w:rPr>
        <w:t>»</w:t>
      </w:r>
    </w:p>
    <w:p w14:paraId="610A133C" w14:textId="77777777" w:rsidR="00AF1440" w:rsidRPr="0048436D" w:rsidRDefault="00AF1440" w:rsidP="00916B5A">
      <w:pPr>
        <w:spacing w:after="0" w:line="240" w:lineRule="auto"/>
        <w:rPr>
          <w:rFonts w:ascii="Arial" w:hAnsi="Arial" w:cs="Arial"/>
          <w:b/>
          <w:szCs w:val="24"/>
          <w:u w:val="single"/>
          <w:lang w:val="ru-RU"/>
        </w:rPr>
      </w:pPr>
    </w:p>
    <w:p w14:paraId="0CC50AF6" w14:textId="6FEA1B32" w:rsidR="00103308" w:rsidRPr="0029261F" w:rsidRDefault="00E6210E" w:rsidP="0048436D">
      <w:pPr>
        <w:spacing w:before="120" w:after="0" w:line="240" w:lineRule="auto"/>
        <w:rPr>
          <w:rFonts w:ascii="Arial" w:hAnsi="Arial" w:cs="Arial"/>
          <w:color w:val="000000" w:themeColor="text1"/>
          <w:szCs w:val="24"/>
          <w:lang w:val="ru-RU"/>
        </w:rPr>
      </w:pPr>
      <w:r w:rsidRPr="0048436D">
        <w:rPr>
          <w:rFonts w:ascii="Arial" w:hAnsi="Arial" w:cs="Arial"/>
          <w:b/>
          <w:szCs w:val="24"/>
          <w:u w:val="single"/>
          <w:lang w:val="ru-RU"/>
        </w:rPr>
        <w:t>Площадка:</w:t>
      </w:r>
      <w:r w:rsidRPr="0048436D">
        <w:rPr>
          <w:rFonts w:ascii="Arial" w:hAnsi="Arial" w:cs="Arial"/>
          <w:szCs w:val="24"/>
          <w:lang w:val="ru-RU"/>
        </w:rPr>
        <w:t xml:space="preserve"> </w:t>
      </w:r>
      <w:r w:rsidR="00AF1440" w:rsidRPr="0048436D">
        <w:rPr>
          <w:rFonts w:ascii="Arial" w:hAnsi="Arial" w:cs="Arial"/>
          <w:szCs w:val="24"/>
          <w:lang w:val="ru-RU"/>
        </w:rPr>
        <w:t xml:space="preserve">отель </w:t>
      </w:r>
      <w:proofErr w:type="spellStart"/>
      <w:r w:rsidR="00AF1440" w:rsidRPr="0048436D">
        <w:rPr>
          <w:rFonts w:ascii="Arial" w:hAnsi="Arial" w:cs="Arial"/>
          <w:szCs w:val="24"/>
          <w:lang w:val="ru-RU"/>
        </w:rPr>
        <w:t>InterContinental</w:t>
      </w:r>
      <w:proofErr w:type="spellEnd"/>
      <w:r w:rsidR="00AF1440" w:rsidRPr="0048436D">
        <w:rPr>
          <w:rFonts w:ascii="Arial" w:hAnsi="Arial" w:cs="Arial"/>
          <w:szCs w:val="24"/>
          <w:lang w:val="ru-RU"/>
        </w:rPr>
        <w:t xml:space="preserve"> (Алматы)</w:t>
      </w:r>
    </w:p>
    <w:p w14:paraId="6C8677E4" w14:textId="1AF56775" w:rsidR="00AF1440" w:rsidRPr="0048436D" w:rsidRDefault="00A14867" w:rsidP="0048436D">
      <w:pPr>
        <w:spacing w:before="120" w:after="0" w:line="240" w:lineRule="auto"/>
        <w:rPr>
          <w:rFonts w:ascii="Arial" w:hAnsi="Arial" w:cs="Arial"/>
          <w:szCs w:val="24"/>
          <w:lang w:val="ru-RU"/>
        </w:rPr>
      </w:pPr>
      <w:r w:rsidRPr="0048436D">
        <w:rPr>
          <w:rFonts w:ascii="Arial" w:hAnsi="Arial" w:cs="Arial"/>
          <w:b/>
          <w:szCs w:val="24"/>
          <w:u w:val="single"/>
          <w:lang w:val="ru-RU"/>
        </w:rPr>
        <w:t>Дата</w:t>
      </w:r>
      <w:r w:rsidR="00F95A0C" w:rsidRPr="0048436D">
        <w:rPr>
          <w:rFonts w:ascii="Arial" w:hAnsi="Arial" w:cs="Arial"/>
          <w:szCs w:val="24"/>
          <w:lang w:val="ru-RU"/>
        </w:rPr>
        <w:t xml:space="preserve">: </w:t>
      </w:r>
      <w:r w:rsidR="00AF1440" w:rsidRPr="0048436D">
        <w:rPr>
          <w:rFonts w:ascii="Arial" w:hAnsi="Arial" w:cs="Arial"/>
          <w:szCs w:val="24"/>
          <w:lang w:val="ru-RU"/>
        </w:rPr>
        <w:t>28</w:t>
      </w:r>
      <w:r w:rsidR="00280B24" w:rsidRPr="0048436D">
        <w:rPr>
          <w:rFonts w:ascii="Arial" w:hAnsi="Arial" w:cs="Arial"/>
          <w:szCs w:val="24"/>
          <w:lang w:val="ru-RU"/>
        </w:rPr>
        <w:t>.</w:t>
      </w:r>
      <w:r w:rsidR="00AF1440" w:rsidRPr="0048436D">
        <w:rPr>
          <w:rFonts w:ascii="Arial" w:hAnsi="Arial" w:cs="Arial"/>
          <w:szCs w:val="24"/>
          <w:lang w:val="ru-RU"/>
        </w:rPr>
        <w:t>03</w:t>
      </w:r>
      <w:r w:rsidR="00280B24" w:rsidRPr="0048436D">
        <w:rPr>
          <w:rFonts w:ascii="Arial" w:hAnsi="Arial" w:cs="Arial"/>
          <w:szCs w:val="24"/>
          <w:lang w:val="ru-RU"/>
        </w:rPr>
        <w:t>.202</w:t>
      </w:r>
      <w:r w:rsidR="00AF1440" w:rsidRPr="0048436D">
        <w:rPr>
          <w:rFonts w:ascii="Arial" w:hAnsi="Arial" w:cs="Arial"/>
          <w:szCs w:val="24"/>
          <w:lang w:val="ru-RU"/>
        </w:rPr>
        <w:t>5г.</w:t>
      </w:r>
    </w:p>
    <w:p w14:paraId="4833BBF3" w14:textId="3163BC71" w:rsidR="00B339F7" w:rsidRPr="0048436D" w:rsidRDefault="00B339F7" w:rsidP="0048436D">
      <w:pPr>
        <w:spacing w:before="120" w:after="0" w:line="240" w:lineRule="auto"/>
        <w:rPr>
          <w:rFonts w:ascii="Arial" w:hAnsi="Arial" w:cs="Arial"/>
          <w:iCs/>
          <w:szCs w:val="24"/>
          <w:lang w:val="ru-RU"/>
        </w:rPr>
      </w:pPr>
      <w:r w:rsidRPr="0048436D">
        <w:rPr>
          <w:rFonts w:ascii="Arial" w:hAnsi="Arial" w:cs="Arial"/>
          <w:b/>
          <w:bCs/>
          <w:iCs/>
          <w:u w:val="single"/>
          <w:lang w:val="ru-RU"/>
        </w:rPr>
        <w:t>Регистрация участников:</w:t>
      </w:r>
      <w:r w:rsidRPr="0048436D">
        <w:rPr>
          <w:rFonts w:ascii="Arial" w:hAnsi="Arial" w:cs="Arial"/>
          <w:iCs/>
          <w:lang w:val="ru-RU"/>
        </w:rPr>
        <w:t xml:space="preserve"> 9:30</w:t>
      </w:r>
    </w:p>
    <w:p w14:paraId="08577878" w14:textId="573A1358" w:rsidR="00F95A0C" w:rsidRPr="0048436D" w:rsidRDefault="00AF1440" w:rsidP="0048436D">
      <w:pPr>
        <w:spacing w:before="120" w:after="0" w:line="240" w:lineRule="auto"/>
        <w:rPr>
          <w:rFonts w:ascii="Arial" w:hAnsi="Arial" w:cs="Arial"/>
          <w:szCs w:val="24"/>
          <w:lang w:val="ru-RU"/>
        </w:rPr>
      </w:pPr>
      <w:r w:rsidRPr="0048436D">
        <w:rPr>
          <w:rFonts w:ascii="Arial" w:hAnsi="Arial" w:cs="Arial"/>
          <w:b/>
          <w:szCs w:val="24"/>
          <w:u w:val="single"/>
          <w:lang w:val="ru-RU"/>
        </w:rPr>
        <w:t>Начало мероприятия:</w:t>
      </w:r>
      <w:r w:rsidRPr="0048436D">
        <w:rPr>
          <w:rFonts w:ascii="Arial" w:hAnsi="Arial" w:cs="Arial"/>
          <w:szCs w:val="24"/>
          <w:lang w:val="ru-RU"/>
        </w:rPr>
        <w:t xml:space="preserve"> </w:t>
      </w:r>
      <w:r w:rsidR="00280B24" w:rsidRPr="0048436D">
        <w:rPr>
          <w:rFonts w:ascii="Arial" w:hAnsi="Arial" w:cs="Arial"/>
          <w:szCs w:val="24"/>
          <w:lang w:val="ru-RU"/>
        </w:rPr>
        <w:t>1</w:t>
      </w:r>
      <w:r w:rsidRPr="0048436D">
        <w:rPr>
          <w:rFonts w:ascii="Arial" w:hAnsi="Arial" w:cs="Arial"/>
          <w:szCs w:val="24"/>
          <w:lang w:val="ru-RU"/>
        </w:rPr>
        <w:t>0:</w:t>
      </w:r>
      <w:r w:rsidR="00280B24" w:rsidRPr="0048436D">
        <w:rPr>
          <w:rFonts w:ascii="Arial" w:hAnsi="Arial" w:cs="Arial"/>
          <w:szCs w:val="24"/>
          <w:lang w:val="ru-RU"/>
        </w:rPr>
        <w:t>00</w:t>
      </w:r>
    </w:p>
    <w:p w14:paraId="40FF110A" w14:textId="4B4FFCFE" w:rsidR="00C37F08" w:rsidRPr="0048436D" w:rsidRDefault="00AF1440" w:rsidP="0048436D">
      <w:pPr>
        <w:spacing w:before="120" w:after="0" w:line="240" w:lineRule="auto"/>
        <w:rPr>
          <w:rFonts w:ascii="Arial" w:hAnsi="Arial" w:cs="Arial"/>
          <w:szCs w:val="24"/>
          <w:lang w:val="ru-RU"/>
        </w:rPr>
      </w:pPr>
      <w:r w:rsidRPr="0048436D">
        <w:rPr>
          <w:rFonts w:ascii="Arial" w:hAnsi="Arial" w:cs="Arial"/>
          <w:b/>
          <w:szCs w:val="24"/>
          <w:u w:val="single"/>
          <w:lang w:val="ru-RU"/>
        </w:rPr>
        <w:t>Окончание мероприятия</w:t>
      </w:r>
      <w:r w:rsidR="003B342D" w:rsidRPr="0048436D">
        <w:rPr>
          <w:rFonts w:ascii="Arial" w:hAnsi="Arial" w:cs="Arial"/>
          <w:szCs w:val="24"/>
          <w:lang w:val="ru-RU"/>
        </w:rPr>
        <w:t xml:space="preserve">: </w:t>
      </w:r>
      <w:r w:rsidR="00401904" w:rsidRPr="0048436D">
        <w:rPr>
          <w:rFonts w:ascii="Arial" w:hAnsi="Arial" w:cs="Arial"/>
          <w:szCs w:val="24"/>
          <w:lang w:val="ru-RU"/>
        </w:rPr>
        <w:t>17:30</w:t>
      </w:r>
    </w:p>
    <w:p w14:paraId="3959BEFD" w14:textId="77777777" w:rsidR="0048436D" w:rsidRDefault="0048436D" w:rsidP="00916B5A">
      <w:pPr>
        <w:spacing w:after="0" w:line="240" w:lineRule="auto"/>
        <w:rPr>
          <w:rFonts w:ascii="Arial" w:hAnsi="Arial" w:cs="Arial"/>
          <w:szCs w:val="24"/>
          <w:lang w:val="ru-RU"/>
        </w:rPr>
      </w:pPr>
    </w:p>
    <w:p w14:paraId="2670A474" w14:textId="77777777" w:rsidR="001C6523" w:rsidRPr="0048436D" w:rsidRDefault="001C6523" w:rsidP="00916B5A">
      <w:pPr>
        <w:spacing w:after="0" w:line="240" w:lineRule="auto"/>
        <w:rPr>
          <w:rFonts w:ascii="Arial" w:hAnsi="Arial" w:cs="Arial"/>
          <w:szCs w:val="24"/>
          <w:lang w:val="ru-RU"/>
        </w:rPr>
      </w:pPr>
    </w:p>
    <w:tbl>
      <w:tblPr>
        <w:tblW w:w="1077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4394"/>
      </w:tblGrid>
      <w:tr w:rsidR="0048436D" w:rsidRPr="0048436D" w14:paraId="0B7E4175" w14:textId="77777777" w:rsidTr="001C6523">
        <w:trPr>
          <w:trHeight w:val="409"/>
        </w:trPr>
        <w:tc>
          <w:tcPr>
            <w:tcW w:w="10773" w:type="dxa"/>
            <w:gridSpan w:val="3"/>
          </w:tcPr>
          <w:p w14:paraId="7A23402E" w14:textId="100636E0" w:rsidR="00B339F7" w:rsidRPr="001C6523" w:rsidRDefault="00B339F7" w:rsidP="00916B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1C6523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ru-RU"/>
              </w:rPr>
              <w:t xml:space="preserve">ЧАСТЬ I: </w:t>
            </w:r>
            <w:r w:rsidRPr="001C652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ru-RU"/>
              </w:rPr>
              <w:t>Опыт работы эндаумент-фондов в Казахстане и других странах</w:t>
            </w:r>
          </w:p>
          <w:p w14:paraId="3562146E" w14:textId="77777777" w:rsidR="00B339F7" w:rsidRPr="0048436D" w:rsidRDefault="00B339F7" w:rsidP="00916B5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lang w:val="ru-RU"/>
              </w:rPr>
            </w:pPr>
          </w:p>
          <w:p w14:paraId="0EB69336" w14:textId="552D4B0E" w:rsidR="00B339F7" w:rsidRPr="0048436D" w:rsidRDefault="00B339F7" w:rsidP="00916B5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i/>
                <w:color w:val="000000" w:themeColor="text1"/>
                <w:lang w:val="ru-RU"/>
              </w:rPr>
              <w:t xml:space="preserve">модератор </w:t>
            </w:r>
            <w:r w:rsidR="00916B5A" w:rsidRPr="0048436D">
              <w:rPr>
                <w:rFonts w:ascii="Arial" w:hAnsi="Arial" w:cs="Arial"/>
                <w:i/>
                <w:color w:val="000000" w:themeColor="text1"/>
                <w:lang w:val="ru-RU"/>
              </w:rPr>
              <w:t>–</w:t>
            </w:r>
            <w:r w:rsidRPr="0048436D">
              <w:rPr>
                <w:rFonts w:ascii="Arial" w:hAnsi="Arial" w:cs="Arial"/>
                <w:i/>
                <w:color w:val="000000" w:themeColor="text1"/>
                <w:lang w:val="ru-RU"/>
              </w:rPr>
              <w:t xml:space="preserve"> </w:t>
            </w:r>
            <w:r w:rsidR="00916B5A" w:rsidRPr="0048436D">
              <w:rPr>
                <w:rFonts w:ascii="Arial" w:hAnsi="Arial" w:cs="Arial"/>
                <w:i/>
                <w:color w:val="000000" w:themeColor="text1"/>
                <w:lang w:val="ru-RU"/>
              </w:rPr>
              <w:t xml:space="preserve">финансовый консультант </w:t>
            </w:r>
            <w:proofErr w:type="spellStart"/>
            <w:r w:rsidR="00916B5A" w:rsidRPr="0048436D">
              <w:rPr>
                <w:rFonts w:ascii="Arial" w:hAnsi="Arial" w:cs="Arial"/>
                <w:i/>
                <w:iCs/>
                <w:color w:val="000000" w:themeColor="text1"/>
                <w:lang w:val="ru-RU"/>
              </w:rPr>
              <w:t>Рысмамбетов</w:t>
            </w:r>
            <w:proofErr w:type="spellEnd"/>
            <w:r w:rsidR="00916B5A" w:rsidRPr="0048436D">
              <w:rPr>
                <w:rFonts w:ascii="Arial" w:hAnsi="Arial" w:cs="Arial"/>
                <w:i/>
                <w:iCs/>
                <w:color w:val="000000" w:themeColor="text1"/>
                <w:lang w:val="ru-RU"/>
              </w:rPr>
              <w:t xml:space="preserve"> Расул</w:t>
            </w:r>
          </w:p>
          <w:p w14:paraId="0D3A2A87" w14:textId="77777777" w:rsidR="00B339F7" w:rsidRPr="0048436D" w:rsidRDefault="00B339F7" w:rsidP="00916B5A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 w:themeColor="text1"/>
                <w:lang w:val="ru-RU"/>
              </w:rPr>
            </w:pPr>
          </w:p>
        </w:tc>
      </w:tr>
      <w:tr w:rsidR="0048436D" w:rsidRPr="0048436D" w14:paraId="6CFD8FAC" w14:textId="77777777" w:rsidTr="001C6523">
        <w:trPr>
          <w:trHeight w:val="629"/>
        </w:trPr>
        <w:tc>
          <w:tcPr>
            <w:tcW w:w="900" w:type="dxa"/>
          </w:tcPr>
          <w:p w14:paraId="05A1D2C4" w14:textId="77777777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b/>
                <w:color w:val="000000" w:themeColor="text1"/>
                <w:lang w:val="ru-RU"/>
              </w:rPr>
              <w:t>Вр</w:t>
            </w:r>
            <w:r w:rsidRPr="0048436D">
              <w:rPr>
                <w:rFonts w:ascii="Arial" w:hAnsi="Arial" w:cs="Arial"/>
                <w:b/>
                <w:color w:val="000000" w:themeColor="text1"/>
                <w:lang w:val="ru-RU"/>
              </w:rPr>
              <w:t>е</w:t>
            </w:r>
            <w:r w:rsidRPr="0048436D">
              <w:rPr>
                <w:rFonts w:ascii="Arial" w:hAnsi="Arial" w:cs="Arial"/>
                <w:b/>
                <w:color w:val="000000" w:themeColor="text1"/>
                <w:lang w:val="ru-RU"/>
              </w:rPr>
              <w:t xml:space="preserve">мя </w:t>
            </w:r>
          </w:p>
        </w:tc>
        <w:tc>
          <w:tcPr>
            <w:tcW w:w="5479" w:type="dxa"/>
          </w:tcPr>
          <w:p w14:paraId="2C1F5197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b/>
                <w:color w:val="000000" w:themeColor="text1"/>
                <w:lang w:val="ru-RU"/>
              </w:rPr>
              <w:t>Тема выступления</w:t>
            </w:r>
          </w:p>
        </w:tc>
        <w:tc>
          <w:tcPr>
            <w:tcW w:w="4394" w:type="dxa"/>
          </w:tcPr>
          <w:p w14:paraId="4889E406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b/>
                <w:color w:val="000000" w:themeColor="text1"/>
                <w:lang w:val="ru-RU"/>
              </w:rPr>
              <w:t>Спикер</w:t>
            </w:r>
          </w:p>
        </w:tc>
      </w:tr>
      <w:tr w:rsidR="0048436D" w:rsidRPr="0048436D" w14:paraId="760C810F" w14:textId="77777777" w:rsidTr="001C6523">
        <w:trPr>
          <w:trHeight w:val="909"/>
        </w:trPr>
        <w:tc>
          <w:tcPr>
            <w:tcW w:w="900" w:type="dxa"/>
          </w:tcPr>
          <w:p w14:paraId="567D9CFD" w14:textId="5EE9CE98" w:rsidR="00B339F7" w:rsidRPr="0048436D" w:rsidRDefault="00916B5A" w:rsidP="00916B5A">
            <w:pPr>
              <w:spacing w:after="0" w:line="240" w:lineRule="auto"/>
              <w:ind w:left="-108"/>
              <w:rPr>
                <w:rFonts w:ascii="Arial" w:hAnsi="Arial" w:cs="Arial"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color w:val="000000" w:themeColor="text1"/>
                <w:lang w:val="ru-RU"/>
              </w:rPr>
              <w:t>10</w:t>
            </w:r>
            <w:r w:rsidR="00B339F7" w:rsidRPr="0048436D">
              <w:rPr>
                <w:rFonts w:ascii="Arial" w:hAnsi="Arial" w:cs="Arial"/>
                <w:color w:val="000000" w:themeColor="text1"/>
                <w:lang w:val="ru-RU"/>
              </w:rPr>
              <w:t>.</w:t>
            </w:r>
            <w:r w:rsidRPr="0048436D">
              <w:rPr>
                <w:rFonts w:ascii="Arial" w:hAnsi="Arial" w:cs="Arial"/>
                <w:color w:val="000000" w:themeColor="text1"/>
                <w:lang w:val="ru-RU"/>
              </w:rPr>
              <w:t>0</w:t>
            </w:r>
            <w:r w:rsidR="00B339F7" w:rsidRPr="0048436D">
              <w:rPr>
                <w:rFonts w:ascii="Arial" w:hAnsi="Arial" w:cs="Arial"/>
                <w:color w:val="000000" w:themeColor="text1"/>
                <w:lang w:val="ru-RU"/>
              </w:rPr>
              <w:t>0 -</w:t>
            </w:r>
          </w:p>
          <w:p w14:paraId="2BFC7825" w14:textId="0A80BCF0" w:rsidR="00B339F7" w:rsidRPr="0048436D" w:rsidRDefault="00916B5A" w:rsidP="00916B5A">
            <w:pPr>
              <w:spacing w:after="0" w:line="240" w:lineRule="auto"/>
              <w:ind w:left="-108"/>
              <w:rPr>
                <w:rFonts w:ascii="Arial" w:hAnsi="Arial" w:cs="Arial"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color w:val="000000" w:themeColor="text1"/>
                <w:lang w:val="ru-RU"/>
              </w:rPr>
              <w:t>10</w:t>
            </w:r>
            <w:r w:rsidR="00B339F7" w:rsidRPr="0048436D">
              <w:rPr>
                <w:rFonts w:ascii="Arial" w:hAnsi="Arial" w:cs="Arial"/>
                <w:color w:val="000000" w:themeColor="text1"/>
                <w:lang w:val="ru-RU"/>
              </w:rPr>
              <w:t>.</w:t>
            </w:r>
            <w:r w:rsidRPr="0048436D">
              <w:rPr>
                <w:rFonts w:ascii="Arial" w:hAnsi="Arial" w:cs="Arial"/>
                <w:color w:val="000000" w:themeColor="text1"/>
                <w:lang w:val="ru-RU"/>
              </w:rPr>
              <w:t>15</w:t>
            </w:r>
          </w:p>
        </w:tc>
        <w:tc>
          <w:tcPr>
            <w:tcW w:w="5479" w:type="dxa"/>
          </w:tcPr>
          <w:p w14:paraId="0DBAFCCF" w14:textId="77777777" w:rsidR="00916B5A" w:rsidRPr="0048436D" w:rsidRDefault="00916B5A" w:rsidP="00916B5A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color w:val="000000" w:themeColor="text1"/>
                <w:u w:val="single"/>
                <w:lang w:val="ru-RU"/>
              </w:rPr>
              <w:t>Как устроены эндаументы в западных странах и России</w:t>
            </w:r>
          </w:p>
          <w:p w14:paraId="59D68882" w14:textId="77777777" w:rsidR="00916B5A" w:rsidRPr="0048436D" w:rsidRDefault="00916B5A" w:rsidP="00916B5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color w:val="000000" w:themeColor="text1"/>
                <w:lang w:val="ru-RU"/>
              </w:rPr>
              <w:t>Классическая схема эндаумента</w:t>
            </w:r>
          </w:p>
          <w:p w14:paraId="0F99DBF1" w14:textId="7ACE5D19" w:rsidR="00B339F7" w:rsidRPr="0048436D" w:rsidRDefault="00916B5A" w:rsidP="00916B5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color w:val="000000" w:themeColor="text1"/>
                <w:lang w:val="ru-RU"/>
              </w:rPr>
              <w:t>Эндаументы – «двуликий янус»</w:t>
            </w:r>
          </w:p>
        </w:tc>
        <w:tc>
          <w:tcPr>
            <w:tcW w:w="4394" w:type="dxa"/>
          </w:tcPr>
          <w:p w14:paraId="3845C834" w14:textId="6B1807AB" w:rsidR="00B339F7" w:rsidRPr="0048436D" w:rsidRDefault="00916B5A" w:rsidP="00916B5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>Лаврова Светлана</w:t>
            </w:r>
            <w:r w:rsidRPr="0048436D"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  <w:t xml:space="preserve"> (Россия),</w:t>
            </w:r>
          </w:p>
          <w:p w14:paraId="778A98EA" w14:textId="61FC9DD9" w:rsidR="00916B5A" w:rsidRPr="0048436D" w:rsidRDefault="00916B5A" w:rsidP="0048436D">
            <w:pPr>
              <w:pStyle w:val="2"/>
              <w:shd w:val="clear" w:color="auto" w:fill="FFFFFF"/>
              <w:spacing w:before="0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Фонд «Аврора-Ала», </w:t>
            </w:r>
            <w:r w:rsidR="0048436D" w:rsidRPr="0048436D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Национальная ассоциация эндаументов</w:t>
            </w:r>
            <w:r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РФ, Фонд </w:t>
            </w:r>
            <w:r w:rsidR="00096757" w:rsidRPr="00096757">
              <w:rPr>
                <w:rFonts w:ascii="Arial" w:hAnsi="Arial" w:cs="Arial"/>
                <w:color w:val="1F1F1F"/>
                <w:sz w:val="22"/>
                <w:szCs w:val="22"/>
                <w:lang w:val="ru-RU"/>
              </w:rPr>
              <w:t>Европейск</w:t>
            </w:r>
            <w:r w:rsidR="00096757">
              <w:rPr>
                <w:rFonts w:ascii="Arial" w:hAnsi="Arial" w:cs="Arial"/>
                <w:color w:val="1F1F1F"/>
                <w:sz w:val="22"/>
                <w:szCs w:val="22"/>
                <w:lang w:val="ru-RU"/>
              </w:rPr>
              <w:t>ого</w:t>
            </w:r>
            <w:r w:rsidR="00096757" w:rsidRPr="00096757">
              <w:rPr>
                <w:rFonts w:ascii="Arial" w:hAnsi="Arial" w:cs="Arial"/>
                <w:color w:val="1F1F1F"/>
                <w:sz w:val="22"/>
                <w:szCs w:val="22"/>
                <w:lang w:val="ru-RU"/>
              </w:rPr>
              <w:t xml:space="preserve"> Университет</w:t>
            </w:r>
            <w:r w:rsidR="00096757">
              <w:rPr>
                <w:rFonts w:ascii="Arial" w:hAnsi="Arial" w:cs="Arial"/>
                <w:color w:val="1F1F1F"/>
                <w:sz w:val="22"/>
                <w:szCs w:val="22"/>
                <w:lang w:val="ru-RU"/>
              </w:rPr>
              <w:t>а</w:t>
            </w:r>
            <w:r w:rsidR="00096757" w:rsidRPr="00096757">
              <w:rPr>
                <w:rFonts w:ascii="Arial" w:hAnsi="Arial" w:cs="Arial"/>
                <w:color w:val="1F1F1F"/>
                <w:sz w:val="22"/>
                <w:szCs w:val="22"/>
                <w:lang w:val="ru-RU"/>
              </w:rPr>
              <w:t xml:space="preserve"> в Санкт-Петербурге</w:t>
            </w:r>
            <w:r w:rsidR="00096757">
              <w:rPr>
                <w:rFonts w:ascii="Arial" w:hAnsi="Arial" w:cs="Arial"/>
                <w:color w:val="1F1F1F"/>
                <w:sz w:val="22"/>
                <w:szCs w:val="22"/>
                <w:lang w:val="ru-RU"/>
              </w:rPr>
              <w:t xml:space="preserve"> </w:t>
            </w:r>
            <w:r w:rsidR="0048436D"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(</w:t>
            </w:r>
            <w:r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ЕУСПб</w:t>
            </w:r>
            <w:r w:rsidR="0048436D"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)</w:t>
            </w:r>
            <w:r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,</w:t>
            </w:r>
          </w:p>
          <w:p w14:paraId="4AE2E27A" w14:textId="77777777" w:rsidR="00916B5A" w:rsidRPr="0048436D" w:rsidRDefault="00916B5A" w:rsidP="00916B5A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48436D">
              <w:rPr>
                <w:rFonts w:ascii="Arial" w:hAnsi="Arial" w:cs="Arial"/>
                <w:color w:val="000000" w:themeColor="text1"/>
                <w:lang w:val="ru-RU"/>
              </w:rPr>
              <w:t>Международный эксперт, в том числе с опытом практической работы в Казахстане</w:t>
            </w:r>
          </w:p>
          <w:p w14:paraId="1C975E61" w14:textId="27089335" w:rsidR="00916B5A" w:rsidRPr="0048436D" w:rsidRDefault="00916B5A" w:rsidP="00916B5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lang w:val="ru-RU"/>
              </w:rPr>
            </w:pPr>
          </w:p>
        </w:tc>
      </w:tr>
      <w:tr w:rsidR="00B339F7" w:rsidRPr="0048436D" w14:paraId="1EC811EA" w14:textId="77777777" w:rsidTr="001C6523">
        <w:trPr>
          <w:trHeight w:val="909"/>
        </w:trPr>
        <w:tc>
          <w:tcPr>
            <w:tcW w:w="900" w:type="dxa"/>
          </w:tcPr>
          <w:p w14:paraId="58C003C6" w14:textId="3FB2C99B" w:rsidR="00B339F7" w:rsidRPr="0048436D" w:rsidRDefault="00916B5A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10.15</w:t>
            </w:r>
            <w:r w:rsidR="00B339F7" w:rsidRPr="0048436D">
              <w:rPr>
                <w:rFonts w:ascii="Arial" w:hAnsi="Arial" w:cs="Arial"/>
                <w:lang w:val="ru-RU"/>
              </w:rPr>
              <w:t xml:space="preserve"> -</w:t>
            </w:r>
          </w:p>
          <w:p w14:paraId="595DAF5A" w14:textId="70499935" w:rsidR="00B339F7" w:rsidRPr="0048436D" w:rsidRDefault="00916B5A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10.30</w:t>
            </w:r>
          </w:p>
        </w:tc>
        <w:tc>
          <w:tcPr>
            <w:tcW w:w="5479" w:type="dxa"/>
          </w:tcPr>
          <w:p w14:paraId="1746B7BC" w14:textId="77777777" w:rsidR="00916B5A" w:rsidRPr="0048436D" w:rsidRDefault="00916B5A" w:rsidP="00916B5A">
            <w:pPr>
              <w:spacing w:after="0" w:line="240" w:lineRule="auto"/>
              <w:rPr>
                <w:rFonts w:ascii="Arial" w:hAnsi="Arial" w:cs="Arial"/>
                <w:i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u w:val="single"/>
                <w:lang w:val="ru-RU"/>
              </w:rPr>
              <w:t>Как работают эндаументы в [США]</w:t>
            </w:r>
          </w:p>
          <w:p w14:paraId="0F037886" w14:textId="77777777" w:rsidR="00916B5A" w:rsidRPr="0048436D" w:rsidRDefault="00916B5A" w:rsidP="00916B5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Значение эндаументов для экономики</w:t>
            </w:r>
          </w:p>
          <w:p w14:paraId="217E6D3B" w14:textId="77777777" w:rsidR="00916B5A" w:rsidRPr="0048436D" w:rsidRDefault="00916B5A" w:rsidP="00916B5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Принцип работы пожертвований</w:t>
            </w:r>
          </w:p>
          <w:p w14:paraId="3E724CF5" w14:textId="1FB216C1" w:rsidR="00B339F7" w:rsidRPr="0048436D" w:rsidRDefault="00916B5A" w:rsidP="00916B5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 xml:space="preserve">Запрет на вмешательство доноров в работу </w:t>
            </w:r>
            <w:r w:rsidR="001C6523" w:rsidRPr="001C6523">
              <w:rPr>
                <w:rStyle w:val="ae"/>
                <w:rFonts w:ascii="Arial" w:hAnsi="Arial" w:cs="Arial"/>
                <w:b w:val="0"/>
                <w:bCs w:val="0"/>
                <w:color w:val="282828"/>
                <w:shd w:val="clear" w:color="auto" w:fill="FFFFFF"/>
                <w:lang w:val="ru-RU"/>
              </w:rPr>
              <w:t>фонд</w:t>
            </w:r>
            <w:r w:rsidR="001C6523" w:rsidRPr="001C6523">
              <w:rPr>
                <w:rStyle w:val="ae"/>
                <w:rFonts w:ascii="Arial" w:hAnsi="Arial" w:cs="Arial"/>
                <w:b w:val="0"/>
                <w:bCs w:val="0"/>
                <w:color w:val="282828"/>
                <w:shd w:val="clear" w:color="auto" w:fill="FFFFFF"/>
                <w:lang w:val="ru-RU"/>
              </w:rPr>
              <w:t>а</w:t>
            </w:r>
            <w:r w:rsidR="001C6523" w:rsidRPr="001C6523">
              <w:rPr>
                <w:rStyle w:val="ae"/>
                <w:rFonts w:ascii="Arial" w:hAnsi="Arial" w:cs="Arial"/>
                <w:b w:val="0"/>
                <w:bCs w:val="0"/>
                <w:color w:val="282828"/>
                <w:shd w:val="clear" w:color="auto" w:fill="FFFFFF"/>
                <w:lang w:val="ru-RU"/>
              </w:rPr>
              <w:t xml:space="preserve"> целевого капитала</w:t>
            </w:r>
          </w:p>
          <w:p w14:paraId="7A1CE32A" w14:textId="710F0C1D" w:rsidR="00916B5A" w:rsidRPr="0048436D" w:rsidRDefault="00916B5A" w:rsidP="00916B5A">
            <w:pPr>
              <w:pStyle w:val="aa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394" w:type="dxa"/>
          </w:tcPr>
          <w:p w14:paraId="4143A96F" w14:textId="11AA7450" w:rsidR="00B339F7" w:rsidRPr="0048436D" w:rsidRDefault="00916B5A" w:rsidP="00916B5A">
            <w:pPr>
              <w:spacing w:after="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48436D">
              <w:rPr>
                <w:rFonts w:ascii="Arial" w:hAnsi="Arial" w:cs="Arial"/>
                <w:b/>
                <w:bCs/>
                <w:lang w:val="ru-RU"/>
              </w:rPr>
              <w:t>Эксперт (USA)</w:t>
            </w:r>
          </w:p>
          <w:p w14:paraId="5BC7E5CF" w14:textId="7A933D30" w:rsidR="00B339F7" w:rsidRPr="0048436D" w:rsidRDefault="00916B5A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Представитель крупнейшей в мире экономики эндаументов</w:t>
            </w:r>
          </w:p>
        </w:tc>
      </w:tr>
      <w:tr w:rsidR="00B339F7" w:rsidRPr="0048436D" w14:paraId="5C1834D4" w14:textId="77777777" w:rsidTr="001C6523">
        <w:trPr>
          <w:trHeight w:val="633"/>
        </w:trPr>
        <w:tc>
          <w:tcPr>
            <w:tcW w:w="900" w:type="dxa"/>
          </w:tcPr>
          <w:p w14:paraId="7C63FE11" w14:textId="17FD2657" w:rsidR="00B339F7" w:rsidRPr="0048436D" w:rsidRDefault="00916B5A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10.30</w:t>
            </w:r>
            <w:r w:rsidR="00B339F7" w:rsidRPr="0048436D">
              <w:rPr>
                <w:rFonts w:ascii="Arial" w:hAnsi="Arial" w:cs="Arial"/>
                <w:lang w:val="ru-RU"/>
              </w:rPr>
              <w:t xml:space="preserve"> -</w:t>
            </w:r>
            <w:r w:rsidRPr="0048436D">
              <w:rPr>
                <w:rFonts w:ascii="Arial" w:hAnsi="Arial" w:cs="Arial"/>
                <w:lang w:val="ru-RU"/>
              </w:rPr>
              <w:t>11.00</w:t>
            </w:r>
          </w:p>
        </w:tc>
        <w:tc>
          <w:tcPr>
            <w:tcW w:w="5479" w:type="dxa"/>
          </w:tcPr>
          <w:p w14:paraId="64174D2A" w14:textId="7688F5B4" w:rsidR="00916B5A" w:rsidRPr="0048436D" w:rsidRDefault="00916B5A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i/>
                <w:u w:val="single"/>
                <w:lang w:val="ru-RU"/>
              </w:rPr>
              <w:t xml:space="preserve">Презентация основных положений законопроекта об эндаументах в </w:t>
            </w:r>
            <w:r w:rsidR="001C6523">
              <w:rPr>
                <w:rFonts w:ascii="Arial" w:hAnsi="Arial" w:cs="Arial"/>
                <w:i/>
                <w:u w:val="single"/>
                <w:lang w:val="ru-RU"/>
              </w:rPr>
              <w:t>Республике Казахстан</w:t>
            </w:r>
            <w:r w:rsidRPr="0048436D">
              <w:rPr>
                <w:rFonts w:ascii="Arial" w:hAnsi="Arial" w:cs="Arial"/>
                <w:i/>
                <w:u w:val="single"/>
                <w:lang w:val="ru-RU"/>
              </w:rPr>
              <w:t xml:space="preserve"> и его актуального статуса</w:t>
            </w:r>
          </w:p>
          <w:p w14:paraId="6CF8419C" w14:textId="77777777" w:rsidR="00916B5A" w:rsidRPr="0048436D" w:rsidRDefault="00916B5A" w:rsidP="00916B5A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Предпосылки создания законопроекта</w:t>
            </w:r>
          </w:p>
          <w:p w14:paraId="0AF9F975" w14:textId="77777777" w:rsidR="00916B5A" w:rsidRPr="0048436D" w:rsidRDefault="00916B5A" w:rsidP="00916B5A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Ключевые понятия</w:t>
            </w:r>
          </w:p>
          <w:p w14:paraId="3A9221E2" w14:textId="77777777" w:rsidR="00916B5A" w:rsidRPr="0048436D" w:rsidRDefault="00916B5A" w:rsidP="00916B5A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Апеллирование к международному опыту</w:t>
            </w:r>
          </w:p>
          <w:p w14:paraId="745CD82A" w14:textId="77777777" w:rsidR="00B339F7" w:rsidRPr="0048436D" w:rsidRDefault="00916B5A" w:rsidP="00916B5A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Актуальная ситуация по законопроекту</w:t>
            </w:r>
          </w:p>
          <w:p w14:paraId="2346FAF2" w14:textId="77777777" w:rsidR="00916B5A" w:rsidRDefault="00916B5A" w:rsidP="00916B5A">
            <w:pPr>
              <w:pStyle w:val="aa"/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2316DDFE" w14:textId="17FC0680" w:rsidR="001C6523" w:rsidRPr="0048436D" w:rsidRDefault="001C6523" w:rsidP="00916B5A">
            <w:pPr>
              <w:pStyle w:val="aa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394" w:type="dxa"/>
          </w:tcPr>
          <w:p w14:paraId="0684AE2C" w14:textId="77777777" w:rsidR="00B339F7" w:rsidRPr="0048436D" w:rsidRDefault="00916B5A" w:rsidP="00916B5A">
            <w:pPr>
              <w:spacing w:after="0" w:line="240" w:lineRule="auto"/>
              <w:rPr>
                <w:rFonts w:ascii="Arial" w:hAnsi="Arial" w:cs="Arial"/>
                <w:b/>
                <w:bCs/>
                <w:lang w:val="ru-RU"/>
              </w:rPr>
            </w:pPr>
            <w:proofErr w:type="spellStart"/>
            <w:r w:rsidRPr="0048436D">
              <w:rPr>
                <w:rFonts w:ascii="Arial" w:hAnsi="Arial" w:cs="Arial"/>
                <w:b/>
                <w:bCs/>
                <w:lang w:val="ru-RU"/>
              </w:rPr>
              <w:t>Куанганов</w:t>
            </w:r>
            <w:proofErr w:type="spellEnd"/>
            <w:r w:rsidRPr="0048436D">
              <w:rPr>
                <w:rFonts w:ascii="Arial" w:hAnsi="Arial" w:cs="Arial"/>
                <w:b/>
                <w:bCs/>
                <w:lang w:val="ru-RU"/>
              </w:rPr>
              <w:t xml:space="preserve"> Фархад</w:t>
            </w:r>
            <w:r w:rsidRPr="0048436D">
              <w:rPr>
                <w:rFonts w:ascii="Arial" w:hAnsi="Arial" w:cs="Arial"/>
                <w:b/>
                <w:bCs/>
                <w:lang w:val="ru-RU"/>
              </w:rPr>
              <w:t xml:space="preserve"> (Казахстан)</w:t>
            </w:r>
          </w:p>
          <w:p w14:paraId="3F4F3104" w14:textId="45BA8DB2" w:rsidR="00916B5A" w:rsidRPr="001C6523" w:rsidRDefault="001C6523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C6523">
              <w:rPr>
                <w:rFonts w:ascii="Arial" w:hAnsi="Arial" w:cs="Arial"/>
                <w:color w:val="000000" w:themeColor="text1"/>
                <w:lang w:val="ru-RU"/>
              </w:rPr>
              <w:t>РГП на ПХВ "Национальный Центр развития высшего образования" Министерства науки и высшего образования Республики Казахстан</w:t>
            </w:r>
            <w:r w:rsidR="00916B5A" w:rsidRPr="001C6523">
              <w:rPr>
                <w:rFonts w:ascii="Arial" w:hAnsi="Arial" w:cs="Arial"/>
                <w:color w:val="000000" w:themeColor="text1"/>
                <w:lang w:val="ru-RU"/>
              </w:rPr>
              <w:t xml:space="preserve">, </w:t>
            </w:r>
            <w:r w:rsidR="00916B5A" w:rsidRPr="001C6523">
              <w:rPr>
                <w:rFonts w:ascii="Arial" w:hAnsi="Arial" w:cs="Arial"/>
                <w:color w:val="000000" w:themeColor="text1"/>
                <w:lang w:val="ru-RU"/>
              </w:rPr>
              <w:t>Разработчик законопроекта</w:t>
            </w:r>
          </w:p>
        </w:tc>
      </w:tr>
      <w:tr w:rsidR="00B339F7" w:rsidRPr="0048436D" w14:paraId="52BE4179" w14:textId="77777777" w:rsidTr="001C6523">
        <w:trPr>
          <w:trHeight w:val="633"/>
        </w:trPr>
        <w:tc>
          <w:tcPr>
            <w:tcW w:w="900" w:type="dxa"/>
          </w:tcPr>
          <w:p w14:paraId="27AF82B5" w14:textId="22B4BD12" w:rsidR="00B339F7" w:rsidRPr="0048436D" w:rsidRDefault="00916B5A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lastRenderedPageBreak/>
              <w:t>11</w:t>
            </w:r>
            <w:r w:rsidR="00B339F7" w:rsidRPr="0048436D">
              <w:rPr>
                <w:rFonts w:ascii="Arial" w:hAnsi="Arial" w:cs="Arial"/>
                <w:lang w:val="ru-RU"/>
              </w:rPr>
              <w:t>.00 -1</w:t>
            </w:r>
            <w:r w:rsidRPr="0048436D">
              <w:rPr>
                <w:rFonts w:ascii="Arial" w:hAnsi="Arial" w:cs="Arial"/>
                <w:lang w:val="ru-RU"/>
              </w:rPr>
              <w:t>1</w:t>
            </w:r>
            <w:r w:rsidR="00B339F7" w:rsidRPr="0048436D">
              <w:rPr>
                <w:rFonts w:ascii="Arial" w:hAnsi="Arial" w:cs="Arial"/>
                <w:lang w:val="ru-RU"/>
              </w:rPr>
              <w:t>.</w:t>
            </w:r>
            <w:r w:rsidRPr="0048436D">
              <w:rPr>
                <w:rFonts w:ascii="Arial" w:hAnsi="Arial" w:cs="Arial"/>
                <w:lang w:val="ru-RU"/>
              </w:rPr>
              <w:t>3</w:t>
            </w:r>
            <w:r w:rsidR="00B339F7" w:rsidRPr="0048436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479" w:type="dxa"/>
            <w:shd w:val="clear" w:color="auto" w:fill="auto"/>
          </w:tcPr>
          <w:p w14:paraId="1A654F88" w14:textId="77777777" w:rsidR="00916B5A" w:rsidRPr="0048436D" w:rsidRDefault="00916B5A" w:rsidP="00916B5A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>Оценка отдельных положений законопроекта с точки зрения юриспруденции</w:t>
            </w:r>
          </w:p>
          <w:p w14:paraId="3923D32C" w14:textId="77777777" w:rsidR="001C6523" w:rsidRDefault="00916B5A" w:rsidP="001C6523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Понятие «договор целевого вклада»</w:t>
            </w:r>
          </w:p>
          <w:p w14:paraId="116BF3F6" w14:textId="39E3836D" w:rsidR="00916B5A" w:rsidRPr="001C6523" w:rsidRDefault="00916B5A" w:rsidP="00A1600D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C6523">
              <w:rPr>
                <w:rFonts w:ascii="Arial" w:hAnsi="Arial" w:cs="Arial"/>
                <w:lang w:val="ru-RU"/>
              </w:rPr>
              <w:t xml:space="preserve">Вопрос о необходимости регулирования деятельности эндаументов со стороны </w:t>
            </w:r>
            <w:r w:rsidR="001C6523" w:rsidRPr="001C6523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>Агентств</w:t>
            </w:r>
            <w:r w:rsidR="001C6523" w:rsidRPr="001C6523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>а</w:t>
            </w:r>
            <w:r w:rsidR="001C6523" w:rsidRPr="001C6523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 xml:space="preserve"> Республики Казахстан по регулированию</w:t>
            </w:r>
            <w:r w:rsidR="001C6523" w:rsidRPr="001C6523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 xml:space="preserve"> </w:t>
            </w:r>
            <w:r w:rsidR="001C6523" w:rsidRPr="001C6523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>и развитию фин</w:t>
            </w:r>
            <w:r w:rsidR="001C6523" w:rsidRPr="001C6523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>а</w:t>
            </w:r>
            <w:r w:rsidR="001C6523" w:rsidRPr="001C6523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>нсового рынка</w:t>
            </w:r>
          </w:p>
          <w:p w14:paraId="03B1E75C" w14:textId="77777777" w:rsidR="00B339F7" w:rsidRPr="0048436D" w:rsidRDefault="00916B5A" w:rsidP="00916B5A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 xml:space="preserve">Использование </w:t>
            </w:r>
            <w:proofErr w:type="spellStart"/>
            <w:r w:rsidRPr="0048436D">
              <w:rPr>
                <w:rFonts w:ascii="Arial" w:hAnsi="Arial" w:cs="Arial"/>
                <w:lang w:val="ru-RU"/>
              </w:rPr>
              <w:t>супервычетов</w:t>
            </w:r>
            <w:proofErr w:type="spellEnd"/>
            <w:r w:rsidRPr="0048436D">
              <w:rPr>
                <w:rFonts w:ascii="Arial" w:hAnsi="Arial" w:cs="Arial"/>
                <w:lang w:val="ru-RU"/>
              </w:rPr>
              <w:t xml:space="preserve"> и др.</w:t>
            </w:r>
          </w:p>
          <w:p w14:paraId="13361D7E" w14:textId="45FCE1B7" w:rsidR="00916B5A" w:rsidRPr="0048436D" w:rsidRDefault="00916B5A" w:rsidP="00916B5A">
            <w:pPr>
              <w:pStyle w:val="aa"/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394" w:type="dxa"/>
          </w:tcPr>
          <w:p w14:paraId="7A433915" w14:textId="77777777" w:rsidR="00B339F7" w:rsidRPr="0048436D" w:rsidRDefault="00916B5A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b/>
                <w:bCs/>
                <w:lang w:val="ru-RU"/>
              </w:rPr>
              <w:t>Нестерова Елена</w:t>
            </w:r>
            <w:r w:rsidRPr="0048436D">
              <w:rPr>
                <w:rFonts w:ascii="Arial" w:hAnsi="Arial" w:cs="Arial"/>
                <w:b/>
                <w:bCs/>
                <w:lang w:val="ru-RU"/>
              </w:rPr>
              <w:t xml:space="preserve"> (Казахстан)</w:t>
            </w:r>
            <w:r w:rsidRPr="0048436D">
              <w:rPr>
                <w:rFonts w:ascii="Arial" w:hAnsi="Arial" w:cs="Arial"/>
                <w:lang w:val="ru-RU"/>
              </w:rPr>
              <w:t>,</w:t>
            </w:r>
          </w:p>
          <w:p w14:paraId="0C50F335" w14:textId="0D5A824C" w:rsidR="001C6523" w:rsidRPr="001C6523" w:rsidRDefault="001C6523" w:rsidP="00916B5A">
            <w:pPr>
              <w:spacing w:after="0" w:line="240" w:lineRule="auto"/>
              <w:rPr>
                <w:rStyle w:val="s0"/>
                <w:rFonts w:ascii="Arial" w:hAnsi="Arial" w:cs="Arial"/>
                <w:color w:val="000000"/>
                <w:shd w:val="clear" w:color="auto" w:fill="FFFF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Кандидат юридических наук</w:t>
            </w:r>
            <w:r w:rsidRPr="001C6523">
              <w:rPr>
                <w:rFonts w:ascii="Arial" w:hAnsi="Arial" w:cs="Arial"/>
                <w:lang w:val="ru-RU"/>
              </w:rPr>
              <w:t>, доцент</w:t>
            </w:r>
            <w:r w:rsidRPr="001C6523">
              <w:rPr>
                <w:rStyle w:val="s0"/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</w:p>
          <w:p w14:paraId="7A1276E0" w14:textId="57799EB0" w:rsidR="001C6523" w:rsidRPr="001C6523" w:rsidRDefault="001C6523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C6523">
              <w:rPr>
                <w:rStyle w:val="s0"/>
                <w:rFonts w:ascii="Arial" w:hAnsi="Arial" w:cs="Arial"/>
                <w:color w:val="000000"/>
                <w:shd w:val="clear" w:color="auto" w:fill="FFFFFF"/>
                <w:lang w:val="ru-RU"/>
              </w:rPr>
              <w:t>Ассоциированный профессор</w:t>
            </w:r>
            <w:r>
              <w:rPr>
                <w:rStyle w:val="s0"/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Высшей школы права</w:t>
            </w:r>
            <w:r w:rsidRPr="001C652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1C652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Ә</w:t>
            </w:r>
            <w:r w:rsidRPr="001C652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д</w:t>
            </w:r>
            <w:r w:rsidRPr="001C652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і</w:t>
            </w:r>
            <w:r w:rsidRPr="001C652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лет</w:t>
            </w:r>
            <w:proofErr w:type="spellEnd"/>
            <w:r w:rsidRPr="001C652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» Каспийского университета</w:t>
            </w:r>
            <w:r w:rsidR="00916B5A" w:rsidRPr="001C6523">
              <w:rPr>
                <w:rFonts w:ascii="Arial" w:hAnsi="Arial" w:cs="Arial"/>
                <w:lang w:val="ru-RU"/>
              </w:rPr>
              <w:t xml:space="preserve">, </w:t>
            </w:r>
          </w:p>
          <w:p w14:paraId="1E16260B" w14:textId="5F158C06" w:rsidR="00916B5A" w:rsidRPr="0048436D" w:rsidRDefault="001C6523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C6523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Ведущий научный сотрудник ГУ «Институт законодательства Республики Казахстан»</w:t>
            </w:r>
          </w:p>
        </w:tc>
      </w:tr>
      <w:tr w:rsidR="00916B5A" w:rsidRPr="0048436D" w14:paraId="5C2BA0CD" w14:textId="77777777" w:rsidTr="001C6523">
        <w:trPr>
          <w:trHeight w:val="633"/>
        </w:trPr>
        <w:tc>
          <w:tcPr>
            <w:tcW w:w="900" w:type="dxa"/>
          </w:tcPr>
          <w:p w14:paraId="75C935E3" w14:textId="07396AF2" w:rsidR="00916B5A" w:rsidRPr="0048436D" w:rsidRDefault="00916B5A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11.30 –</w:t>
            </w:r>
          </w:p>
          <w:p w14:paraId="474476AB" w14:textId="2ECD7C37" w:rsidR="00916B5A" w:rsidRPr="0048436D" w:rsidRDefault="00916B5A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12.00</w:t>
            </w:r>
          </w:p>
        </w:tc>
        <w:tc>
          <w:tcPr>
            <w:tcW w:w="5479" w:type="dxa"/>
          </w:tcPr>
          <w:p w14:paraId="288961DB" w14:textId="25648B16" w:rsidR="00916B5A" w:rsidRPr="0048436D" w:rsidRDefault="00916B5A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Ответы на вопросы аудитории</w:t>
            </w:r>
          </w:p>
        </w:tc>
        <w:tc>
          <w:tcPr>
            <w:tcW w:w="4394" w:type="dxa"/>
          </w:tcPr>
          <w:p w14:paraId="397BC46F" w14:textId="77777777" w:rsidR="00916B5A" w:rsidRPr="0048436D" w:rsidRDefault="00916B5A" w:rsidP="00916B5A">
            <w:pPr>
              <w:spacing w:after="0" w:line="240" w:lineRule="auto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B339F7" w:rsidRPr="0048436D" w14:paraId="2D93B4CD" w14:textId="77777777" w:rsidTr="001C6523">
        <w:trPr>
          <w:trHeight w:val="562"/>
        </w:trPr>
        <w:tc>
          <w:tcPr>
            <w:tcW w:w="900" w:type="dxa"/>
          </w:tcPr>
          <w:p w14:paraId="50C2EEFE" w14:textId="602A478E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7559FF" w:rsidRPr="0048436D">
              <w:rPr>
                <w:rFonts w:ascii="Arial" w:hAnsi="Arial" w:cs="Arial"/>
                <w:lang w:val="ru-RU"/>
              </w:rPr>
              <w:t>2</w:t>
            </w:r>
            <w:r w:rsidRPr="0048436D">
              <w:rPr>
                <w:rFonts w:ascii="Arial" w:hAnsi="Arial" w:cs="Arial"/>
                <w:lang w:val="ru-RU"/>
              </w:rPr>
              <w:t>.00 -</w:t>
            </w:r>
          </w:p>
          <w:p w14:paraId="61575D43" w14:textId="3C08151A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7559FF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.00</w:t>
            </w:r>
          </w:p>
        </w:tc>
        <w:tc>
          <w:tcPr>
            <w:tcW w:w="9873" w:type="dxa"/>
            <w:gridSpan w:val="2"/>
          </w:tcPr>
          <w:p w14:paraId="6FA1CF1E" w14:textId="6FC9A625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b/>
                <w:lang w:val="ru-RU"/>
              </w:rPr>
              <w:t>Обед</w:t>
            </w:r>
            <w:r w:rsidRPr="0048436D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B339F7" w:rsidRPr="0048436D" w14:paraId="74BBC568" w14:textId="77777777" w:rsidTr="001C6523">
        <w:trPr>
          <w:trHeight w:val="625"/>
        </w:trPr>
        <w:tc>
          <w:tcPr>
            <w:tcW w:w="10773" w:type="dxa"/>
            <w:gridSpan w:val="3"/>
          </w:tcPr>
          <w:p w14:paraId="2BF313E7" w14:textId="77777777" w:rsidR="001C6523" w:rsidRDefault="001C6523" w:rsidP="00916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  <w:p w14:paraId="168BDC8A" w14:textId="25F7BBF9" w:rsidR="00B339F7" w:rsidRPr="001C6523" w:rsidRDefault="00CD4C0C" w:rsidP="00916B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1C6523">
              <w:rPr>
                <w:rFonts w:ascii="Arial" w:hAnsi="Arial" w:cs="Arial"/>
                <w:b/>
                <w:sz w:val="28"/>
                <w:szCs w:val="28"/>
                <w:lang w:val="ru-RU"/>
              </w:rPr>
              <w:t>ЧАСТЬ</w:t>
            </w:r>
            <w:r w:rsidR="00B339F7" w:rsidRPr="001C6523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II: </w:t>
            </w:r>
            <w:r w:rsidRPr="001C6523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Дискуссия по законопроекту</w:t>
            </w:r>
          </w:p>
          <w:p w14:paraId="0E98593A" w14:textId="70A46D34" w:rsidR="00B339F7" w:rsidRPr="0048436D" w:rsidRDefault="00B339F7" w:rsidP="00916B5A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i/>
                <w:lang w:val="ru-RU"/>
              </w:rPr>
              <w:t>модератор –</w:t>
            </w:r>
            <w:r w:rsidRPr="0048436D">
              <w:rPr>
                <w:rFonts w:ascii="Arial" w:hAnsi="Arial" w:cs="Arial"/>
                <w:lang w:val="ru-RU"/>
              </w:rPr>
              <w:t xml:space="preserve"> </w:t>
            </w:r>
            <w:r w:rsidR="00CD4C0C" w:rsidRPr="0048436D">
              <w:rPr>
                <w:rFonts w:ascii="Arial" w:hAnsi="Arial" w:cs="Arial"/>
                <w:i/>
                <w:lang w:val="ru-RU"/>
              </w:rPr>
              <w:t xml:space="preserve">финансовый консультант </w:t>
            </w:r>
            <w:proofErr w:type="spellStart"/>
            <w:r w:rsidR="00CD4C0C" w:rsidRPr="0048436D">
              <w:rPr>
                <w:rFonts w:ascii="Arial" w:hAnsi="Arial" w:cs="Arial"/>
                <w:i/>
                <w:iCs/>
                <w:lang w:val="ru-RU"/>
              </w:rPr>
              <w:t>Рысмамбетов</w:t>
            </w:r>
            <w:proofErr w:type="spellEnd"/>
            <w:r w:rsidR="00CD4C0C" w:rsidRPr="0048436D">
              <w:rPr>
                <w:rFonts w:ascii="Arial" w:hAnsi="Arial" w:cs="Arial"/>
                <w:i/>
                <w:iCs/>
                <w:lang w:val="ru-RU"/>
              </w:rPr>
              <w:t xml:space="preserve"> Расул</w:t>
            </w:r>
          </w:p>
          <w:p w14:paraId="05A3B74D" w14:textId="77777777" w:rsidR="00B339F7" w:rsidRPr="0048436D" w:rsidRDefault="00B339F7" w:rsidP="00916B5A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4C31724D" w14:textId="77777777" w:rsidTr="001C6523">
        <w:trPr>
          <w:trHeight w:val="1350"/>
        </w:trPr>
        <w:tc>
          <w:tcPr>
            <w:tcW w:w="900" w:type="dxa"/>
          </w:tcPr>
          <w:p w14:paraId="62912F13" w14:textId="3A81FA6E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.00 1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5479" w:type="dxa"/>
          </w:tcPr>
          <w:p w14:paraId="79D02FE7" w14:textId="77777777" w:rsidR="00CD4C0C" w:rsidRPr="0048436D" w:rsidRDefault="00CD4C0C" w:rsidP="00CD4C0C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>Оценка отдельных положений законопроекта с точки зрения крупнейшего фонда</w:t>
            </w:r>
          </w:p>
          <w:p w14:paraId="42CAA163" w14:textId="77777777" w:rsidR="00CD4C0C" w:rsidRPr="0048436D" w:rsidRDefault="00CD4C0C" w:rsidP="00CD4C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«Договоров целевого вклада»</w:t>
            </w:r>
          </w:p>
          <w:p w14:paraId="7319059A" w14:textId="77777777" w:rsidR="00CD4C0C" w:rsidRPr="0048436D" w:rsidRDefault="00CD4C0C" w:rsidP="00CD4C0C">
            <w:pPr>
              <w:pStyle w:val="aa"/>
              <w:numPr>
                <w:ilvl w:val="0"/>
                <w:numId w:val="12"/>
              </w:numPr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Регулирование</w:t>
            </w:r>
          </w:p>
          <w:p w14:paraId="4D3150FA" w14:textId="77777777" w:rsidR="00B339F7" w:rsidRDefault="00CD4C0C" w:rsidP="00CD4C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48436D">
              <w:rPr>
                <w:rFonts w:ascii="Arial" w:hAnsi="Arial" w:cs="Arial"/>
                <w:lang w:val="ru-RU"/>
              </w:rPr>
              <w:t>Супервычеты</w:t>
            </w:r>
            <w:proofErr w:type="spellEnd"/>
          </w:p>
          <w:p w14:paraId="76C7D553" w14:textId="00D47F01" w:rsidR="00096757" w:rsidRPr="0048436D" w:rsidRDefault="00096757" w:rsidP="00CD4C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4394" w:type="dxa"/>
          </w:tcPr>
          <w:p w14:paraId="1B3D5182" w14:textId="77777777" w:rsidR="00CD4C0C" w:rsidRPr="0048436D" w:rsidRDefault="00CD4C0C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48436D">
              <w:rPr>
                <w:rFonts w:ascii="Arial" w:hAnsi="Arial" w:cs="Arial"/>
                <w:b/>
                <w:bCs/>
                <w:lang w:val="ru-RU"/>
              </w:rPr>
              <w:t>Усибали</w:t>
            </w:r>
            <w:proofErr w:type="spellEnd"/>
            <w:r w:rsidRPr="0048436D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proofErr w:type="spellStart"/>
            <w:r w:rsidRPr="0048436D">
              <w:rPr>
                <w:rFonts w:ascii="Arial" w:hAnsi="Arial" w:cs="Arial"/>
                <w:b/>
                <w:bCs/>
                <w:lang w:val="ru-RU"/>
              </w:rPr>
              <w:t>Елжан</w:t>
            </w:r>
            <w:proofErr w:type="spellEnd"/>
            <w:r w:rsidR="00B339F7" w:rsidRPr="0048436D">
              <w:rPr>
                <w:rFonts w:ascii="Arial" w:hAnsi="Arial" w:cs="Arial"/>
                <w:b/>
                <w:lang w:val="ru-RU"/>
              </w:rPr>
              <w:t xml:space="preserve"> (</w:t>
            </w:r>
            <w:r w:rsidRPr="0048436D">
              <w:rPr>
                <w:rFonts w:ascii="Arial" w:hAnsi="Arial" w:cs="Arial"/>
                <w:b/>
                <w:lang w:val="ru-RU"/>
              </w:rPr>
              <w:t>Казахстан</w:t>
            </w:r>
            <w:r w:rsidR="00B339F7" w:rsidRPr="0048436D">
              <w:rPr>
                <w:rFonts w:ascii="Arial" w:hAnsi="Arial" w:cs="Arial"/>
                <w:b/>
                <w:lang w:val="ru-RU"/>
              </w:rPr>
              <w:t>)</w:t>
            </w:r>
            <w:r w:rsidR="00B339F7" w:rsidRPr="0048436D">
              <w:rPr>
                <w:rFonts w:ascii="Arial" w:hAnsi="Arial" w:cs="Arial"/>
                <w:lang w:val="ru-RU"/>
              </w:rPr>
              <w:t xml:space="preserve">, </w:t>
            </w:r>
          </w:p>
          <w:p w14:paraId="6DA41E75" w14:textId="505CDF8D" w:rsidR="00B339F7" w:rsidRPr="0063678D" w:rsidRDefault="0063678D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3678D">
              <w:rPr>
                <w:rFonts w:ascii="Arial" w:hAnsi="Arial" w:cs="Arial"/>
                <w:color w:val="000000" w:themeColor="text1"/>
                <w:shd w:val="clear" w:color="auto" w:fill="FFFFFF"/>
              </w:rPr>
              <w:t>NU and NIS Foundation</w:t>
            </w:r>
            <w:r w:rsidRPr="0063678D"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</w:p>
        </w:tc>
      </w:tr>
      <w:tr w:rsidR="00B339F7" w:rsidRPr="0048436D" w14:paraId="0242A153" w14:textId="77777777" w:rsidTr="001C6523">
        <w:trPr>
          <w:trHeight w:val="567"/>
        </w:trPr>
        <w:tc>
          <w:tcPr>
            <w:tcW w:w="900" w:type="dxa"/>
          </w:tcPr>
          <w:p w14:paraId="1FFAE14C" w14:textId="60F6170A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15</w:t>
            </w:r>
            <w:r w:rsidRPr="0048436D">
              <w:rPr>
                <w:rFonts w:ascii="Arial" w:hAnsi="Arial" w:cs="Arial"/>
                <w:lang w:val="ru-RU"/>
              </w:rPr>
              <w:t xml:space="preserve"> -1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479" w:type="dxa"/>
          </w:tcPr>
          <w:p w14:paraId="5D2DB550" w14:textId="77777777" w:rsidR="00B339F7" w:rsidRPr="00096757" w:rsidRDefault="00CD4C0C" w:rsidP="00916B5A">
            <w:pPr>
              <w:spacing w:after="0" w:line="240" w:lineRule="auto"/>
              <w:rPr>
                <w:rFonts w:ascii="Arial" w:hAnsi="Arial" w:cs="Arial"/>
                <w:i/>
                <w:iCs/>
                <w:highlight w:val="green"/>
                <w:u w:val="single"/>
                <w:lang w:val="ru-RU"/>
              </w:rPr>
            </w:pPr>
            <w:r w:rsidRPr="00096757">
              <w:rPr>
                <w:rFonts w:ascii="Arial" w:hAnsi="Arial" w:cs="Arial"/>
                <w:i/>
                <w:iCs/>
                <w:highlight w:val="green"/>
                <w:u w:val="single"/>
                <w:lang w:val="ru-RU"/>
              </w:rPr>
              <w:t>Оценка отдельных положений законопроекта с точки зрения крупного фонда</w:t>
            </w:r>
          </w:p>
          <w:p w14:paraId="76A1D49B" w14:textId="73020E81" w:rsidR="00CD4C0C" w:rsidRPr="00096757" w:rsidRDefault="00CD4C0C" w:rsidP="00916B5A">
            <w:pPr>
              <w:spacing w:after="0" w:line="240" w:lineRule="auto"/>
              <w:rPr>
                <w:rFonts w:ascii="Arial" w:hAnsi="Arial" w:cs="Arial"/>
                <w:i/>
                <w:iCs/>
                <w:highlight w:val="green"/>
                <w:u w:val="single"/>
                <w:lang w:val="ru-RU"/>
              </w:rPr>
            </w:pPr>
          </w:p>
        </w:tc>
        <w:tc>
          <w:tcPr>
            <w:tcW w:w="4394" w:type="dxa"/>
          </w:tcPr>
          <w:p w14:paraId="2FF94228" w14:textId="77777777" w:rsidR="00CD4C0C" w:rsidRPr="0048436D" w:rsidRDefault="00CD4C0C" w:rsidP="00916B5A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proofErr w:type="spellStart"/>
            <w:r w:rsidRPr="0048436D">
              <w:rPr>
                <w:rFonts w:ascii="Arial" w:hAnsi="Arial" w:cs="Arial"/>
                <w:b/>
                <w:bCs/>
                <w:lang w:val="ru-RU"/>
              </w:rPr>
              <w:t>Зауыров</w:t>
            </w:r>
            <w:proofErr w:type="spellEnd"/>
            <w:r w:rsidRPr="0048436D">
              <w:rPr>
                <w:rFonts w:ascii="Arial" w:hAnsi="Arial" w:cs="Arial"/>
                <w:b/>
                <w:bCs/>
                <w:lang w:val="ru-RU"/>
              </w:rPr>
              <w:t xml:space="preserve"> Мурат</w:t>
            </w:r>
            <w:r w:rsidRPr="0048436D">
              <w:rPr>
                <w:rFonts w:ascii="Arial" w:hAnsi="Arial" w:cs="Arial"/>
                <w:b/>
                <w:bCs/>
                <w:kern w:val="36"/>
                <w:lang w:val="ru-RU"/>
              </w:rPr>
              <w:t xml:space="preserve"> </w:t>
            </w:r>
            <w:r w:rsidR="00B339F7" w:rsidRPr="0048436D">
              <w:rPr>
                <w:rFonts w:ascii="Arial" w:hAnsi="Arial" w:cs="Arial"/>
                <w:b/>
                <w:bCs/>
                <w:kern w:val="36"/>
                <w:lang w:val="ru-RU"/>
              </w:rPr>
              <w:t>(</w:t>
            </w:r>
            <w:r w:rsidRPr="0048436D">
              <w:rPr>
                <w:rFonts w:ascii="Arial" w:hAnsi="Arial" w:cs="Arial"/>
                <w:b/>
                <w:lang w:val="ru-RU"/>
              </w:rPr>
              <w:t>Казахстан</w:t>
            </w:r>
            <w:r w:rsidR="00B339F7" w:rsidRPr="0048436D">
              <w:rPr>
                <w:rFonts w:ascii="Arial" w:hAnsi="Arial" w:cs="Arial"/>
                <w:b/>
                <w:bCs/>
                <w:lang w:val="ru-RU"/>
              </w:rPr>
              <w:t>)</w:t>
            </w:r>
            <w:r w:rsidR="00B339F7" w:rsidRPr="0048436D">
              <w:rPr>
                <w:rFonts w:ascii="Arial" w:hAnsi="Arial" w:cs="Arial"/>
                <w:bCs/>
                <w:lang w:val="ru-RU"/>
              </w:rPr>
              <w:t xml:space="preserve">, </w:t>
            </w:r>
          </w:p>
          <w:p w14:paraId="396640C2" w14:textId="6447C263" w:rsidR="00B339F7" w:rsidRPr="0048436D" w:rsidRDefault="00CD4C0C" w:rsidP="00916B5A">
            <w:pPr>
              <w:spacing w:after="0" w:line="240" w:lineRule="auto"/>
              <w:rPr>
                <w:rFonts w:ascii="Arial" w:hAnsi="Arial" w:cs="Arial"/>
                <w:bCs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Представитель крупного фонда</w:t>
            </w:r>
          </w:p>
          <w:p w14:paraId="22CF3575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5E79BB6E" w14:textId="77777777" w:rsidTr="001C6523">
        <w:trPr>
          <w:trHeight w:val="359"/>
        </w:trPr>
        <w:tc>
          <w:tcPr>
            <w:tcW w:w="900" w:type="dxa"/>
          </w:tcPr>
          <w:p w14:paraId="51339C22" w14:textId="27C67F67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0 – 1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45</w:t>
            </w:r>
          </w:p>
        </w:tc>
        <w:tc>
          <w:tcPr>
            <w:tcW w:w="5479" w:type="dxa"/>
          </w:tcPr>
          <w:p w14:paraId="6D3F37A3" w14:textId="77777777" w:rsidR="00B339F7" w:rsidRPr="00096757" w:rsidRDefault="00CD4C0C" w:rsidP="00916B5A">
            <w:pPr>
              <w:spacing w:after="0" w:line="240" w:lineRule="auto"/>
              <w:rPr>
                <w:rFonts w:ascii="Arial" w:hAnsi="Arial" w:cs="Arial"/>
                <w:i/>
                <w:iCs/>
                <w:highlight w:val="green"/>
                <w:u w:val="single"/>
                <w:lang w:val="ru-RU"/>
              </w:rPr>
            </w:pPr>
            <w:r w:rsidRPr="00096757">
              <w:rPr>
                <w:rFonts w:ascii="Arial" w:hAnsi="Arial" w:cs="Arial"/>
                <w:i/>
                <w:iCs/>
                <w:highlight w:val="green"/>
                <w:u w:val="single"/>
                <w:lang w:val="ru-RU"/>
              </w:rPr>
              <w:t>Оценка отдельных положений законопроекта с точки зрения крупного фонда</w:t>
            </w:r>
          </w:p>
          <w:p w14:paraId="43F999EC" w14:textId="6BBE5861" w:rsidR="00CD4C0C" w:rsidRPr="00096757" w:rsidRDefault="00CD4C0C" w:rsidP="00916B5A">
            <w:pPr>
              <w:spacing w:after="0" w:line="240" w:lineRule="auto"/>
              <w:rPr>
                <w:rFonts w:ascii="Arial" w:hAnsi="Arial" w:cs="Arial"/>
                <w:i/>
                <w:iCs/>
                <w:highlight w:val="green"/>
                <w:u w:val="single"/>
                <w:lang w:val="ru-RU"/>
              </w:rPr>
            </w:pPr>
          </w:p>
        </w:tc>
        <w:tc>
          <w:tcPr>
            <w:tcW w:w="4394" w:type="dxa"/>
          </w:tcPr>
          <w:p w14:paraId="4941D75F" w14:textId="55CC9BE2" w:rsidR="0063678D" w:rsidRDefault="0063678D" w:rsidP="00916B5A">
            <w:pPr>
              <w:spacing w:after="0" w:line="240" w:lineRule="auto"/>
              <w:rPr>
                <w:rFonts w:ascii="Arial" w:hAnsi="Arial" w:cs="Arial"/>
                <w:b/>
                <w:bCs/>
                <w:lang w:val="ru-RU"/>
              </w:rPr>
            </w:pPr>
            <w:r w:rsidRPr="00096757">
              <w:rPr>
                <w:rFonts w:ascii="Arial" w:hAnsi="Arial" w:cs="Arial"/>
                <w:b/>
                <w:bCs/>
                <w:highlight w:val="green"/>
                <w:lang w:val="ru-RU"/>
              </w:rPr>
              <w:t xml:space="preserve">Асет </w:t>
            </w:r>
            <w:proofErr w:type="spellStart"/>
            <w:r w:rsidRPr="00096757">
              <w:rPr>
                <w:rFonts w:ascii="Arial" w:hAnsi="Arial" w:cs="Arial"/>
                <w:b/>
                <w:bCs/>
                <w:highlight w:val="green"/>
                <w:lang w:val="ru-RU"/>
              </w:rPr>
              <w:t>Алтыбаев</w:t>
            </w:r>
            <w:proofErr w:type="spellEnd"/>
            <w:r w:rsidRPr="0048436D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Pr="0048436D">
              <w:rPr>
                <w:rFonts w:ascii="Arial" w:hAnsi="Arial" w:cs="Arial"/>
                <w:b/>
                <w:bCs/>
                <w:kern w:val="36"/>
                <w:lang w:val="ru-RU"/>
              </w:rPr>
              <w:t>(</w:t>
            </w:r>
            <w:r w:rsidRPr="0048436D">
              <w:rPr>
                <w:rFonts w:ascii="Arial" w:hAnsi="Arial" w:cs="Arial"/>
                <w:b/>
                <w:lang w:val="ru-RU"/>
              </w:rPr>
              <w:t>Казахстан</w:t>
            </w:r>
            <w:r w:rsidRPr="0048436D">
              <w:rPr>
                <w:rFonts w:ascii="Arial" w:hAnsi="Arial" w:cs="Arial"/>
                <w:b/>
                <w:bCs/>
                <w:lang w:val="ru-RU"/>
              </w:rPr>
              <w:t>)</w:t>
            </w:r>
            <w:r w:rsidRPr="0048436D">
              <w:rPr>
                <w:rFonts w:ascii="Arial" w:hAnsi="Arial" w:cs="Arial"/>
                <w:bCs/>
                <w:lang w:val="ru-RU"/>
              </w:rPr>
              <w:t>,</w:t>
            </w:r>
          </w:p>
          <w:p w14:paraId="1C6ED7B9" w14:textId="63C92853" w:rsidR="00CD4C0C" w:rsidRPr="0048436D" w:rsidRDefault="0063678D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3678D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>Член совета директоров НАО «</w:t>
            </w:r>
            <w:r w:rsidRPr="0063678D">
              <w:rPr>
                <w:rStyle w:val="af0"/>
                <w:rFonts w:ascii="Arial" w:hAnsi="Arial" w:cs="Arial"/>
                <w:i w:val="0"/>
                <w:iCs w:val="0"/>
                <w:color w:val="000000" w:themeColor="text1"/>
                <w:shd w:val="clear" w:color="auto" w:fill="FFFFFF"/>
                <w:lang w:val="ru-RU"/>
              </w:rPr>
              <w:t>Республиканская физико-математическая школа</w:t>
            </w:r>
            <w:r w:rsidRPr="0063678D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», Президент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Fizmat</w:t>
            </w:r>
            <w:proofErr w:type="spellEnd"/>
            <w:r w:rsidRPr="0063678D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Endowment</w:t>
            </w:r>
            <w:r w:rsidRPr="0063678D">
              <w:rPr>
                <w:rFonts w:ascii="Arial" w:hAnsi="Arial" w:cs="Arial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Fund</w:t>
            </w:r>
          </w:p>
          <w:p w14:paraId="6FEFD2DF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41A4DDA8" w14:textId="77777777" w:rsidTr="001C6523">
        <w:trPr>
          <w:trHeight w:val="895"/>
        </w:trPr>
        <w:tc>
          <w:tcPr>
            <w:tcW w:w="900" w:type="dxa"/>
          </w:tcPr>
          <w:p w14:paraId="7F186611" w14:textId="2487A4CE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45</w:t>
            </w:r>
            <w:r w:rsidRPr="0048436D">
              <w:rPr>
                <w:rFonts w:ascii="Arial" w:hAnsi="Arial" w:cs="Arial"/>
                <w:lang w:val="ru-RU"/>
              </w:rPr>
              <w:t xml:space="preserve"> -</w:t>
            </w:r>
          </w:p>
          <w:p w14:paraId="661084B9" w14:textId="30588205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CD4C0C" w:rsidRPr="0048436D">
              <w:rPr>
                <w:rFonts w:ascii="Arial" w:hAnsi="Arial" w:cs="Arial"/>
                <w:lang w:val="ru-RU"/>
              </w:rPr>
              <w:t>4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0</w:t>
            </w:r>
            <w:r w:rsidRPr="0048436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479" w:type="dxa"/>
          </w:tcPr>
          <w:p w14:paraId="22C09270" w14:textId="5DBE2D61" w:rsidR="00B339F7" w:rsidRPr="00096757" w:rsidRDefault="00CD4C0C" w:rsidP="00916B5A">
            <w:pPr>
              <w:spacing w:after="0" w:line="240" w:lineRule="auto"/>
              <w:rPr>
                <w:rFonts w:ascii="Arial" w:hAnsi="Arial" w:cs="Arial"/>
                <w:i/>
                <w:iCs/>
                <w:highlight w:val="green"/>
                <w:u w:val="single"/>
                <w:lang w:val="ru-RU"/>
              </w:rPr>
            </w:pPr>
            <w:r w:rsidRPr="00096757">
              <w:rPr>
                <w:rFonts w:ascii="Arial" w:hAnsi="Arial" w:cs="Arial"/>
                <w:i/>
                <w:iCs/>
                <w:highlight w:val="green"/>
                <w:u w:val="single"/>
                <w:lang w:val="ru-RU"/>
              </w:rPr>
              <w:t>Оценка отдельных положений законопроекта с точки зрения крупного фонда</w:t>
            </w:r>
          </w:p>
          <w:p w14:paraId="50BE955F" w14:textId="77777777" w:rsidR="00B339F7" w:rsidRPr="00096757" w:rsidRDefault="00B339F7" w:rsidP="00916B5A">
            <w:pPr>
              <w:spacing w:after="0" w:line="240" w:lineRule="auto"/>
              <w:rPr>
                <w:rFonts w:ascii="Arial" w:hAnsi="Arial" w:cs="Arial"/>
                <w:i/>
                <w:highlight w:val="green"/>
                <w:lang w:val="ru-RU"/>
              </w:rPr>
            </w:pPr>
          </w:p>
        </w:tc>
        <w:tc>
          <w:tcPr>
            <w:tcW w:w="4394" w:type="dxa"/>
          </w:tcPr>
          <w:p w14:paraId="66A632D4" w14:textId="77777777" w:rsidR="00CD4C0C" w:rsidRPr="00096757" w:rsidRDefault="00CD4C0C" w:rsidP="00CD4C0C">
            <w:pPr>
              <w:spacing w:after="0" w:line="240" w:lineRule="auto"/>
              <w:rPr>
                <w:rFonts w:ascii="Arial" w:hAnsi="Arial" w:cs="Arial"/>
                <w:highlight w:val="green"/>
                <w:lang w:val="ru-RU"/>
              </w:rPr>
            </w:pPr>
            <w:r w:rsidRPr="00096757">
              <w:rPr>
                <w:rFonts w:ascii="Arial" w:hAnsi="Arial" w:cs="Arial"/>
                <w:b/>
                <w:bCs/>
                <w:highlight w:val="green"/>
                <w:lang w:val="ru-RU"/>
              </w:rPr>
              <w:t>MNU</w:t>
            </w:r>
            <w:r w:rsidR="00B339F7" w:rsidRPr="00096757">
              <w:rPr>
                <w:rFonts w:ascii="Arial" w:hAnsi="Arial" w:cs="Arial"/>
                <w:highlight w:val="green"/>
                <w:lang w:val="ru-RU"/>
              </w:rPr>
              <w:t xml:space="preserve">, </w:t>
            </w:r>
          </w:p>
          <w:p w14:paraId="1ADE276E" w14:textId="7043732B" w:rsidR="00CD4C0C" w:rsidRPr="0048436D" w:rsidRDefault="00CD4C0C" w:rsidP="00CD4C0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96757">
              <w:rPr>
                <w:rFonts w:ascii="Arial" w:hAnsi="Arial" w:cs="Arial"/>
                <w:highlight w:val="green"/>
                <w:lang w:val="ru-RU"/>
              </w:rPr>
              <w:t>Представитель крупного фонда</w:t>
            </w:r>
          </w:p>
          <w:p w14:paraId="3A7550AD" w14:textId="579B5B8F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29964A20" w14:textId="77777777" w:rsidTr="001C6523">
        <w:trPr>
          <w:trHeight w:val="575"/>
        </w:trPr>
        <w:tc>
          <w:tcPr>
            <w:tcW w:w="900" w:type="dxa"/>
          </w:tcPr>
          <w:p w14:paraId="20BC6172" w14:textId="24AD8D03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CD4C0C" w:rsidRPr="0048436D">
              <w:rPr>
                <w:rFonts w:ascii="Arial" w:hAnsi="Arial" w:cs="Arial"/>
                <w:lang w:val="ru-RU"/>
              </w:rPr>
              <w:t>4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0</w:t>
            </w:r>
            <w:r w:rsidRPr="0048436D">
              <w:rPr>
                <w:rFonts w:ascii="Arial" w:hAnsi="Arial" w:cs="Arial"/>
                <w:lang w:val="ru-RU"/>
              </w:rPr>
              <w:t>0-1</w:t>
            </w:r>
            <w:r w:rsidR="00CD4C0C" w:rsidRPr="0048436D">
              <w:rPr>
                <w:rFonts w:ascii="Arial" w:hAnsi="Arial" w:cs="Arial"/>
                <w:lang w:val="ru-RU"/>
              </w:rPr>
              <w:t>4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5479" w:type="dxa"/>
          </w:tcPr>
          <w:p w14:paraId="3281EF64" w14:textId="3E2C3474" w:rsidR="00CD4C0C" w:rsidRPr="0048436D" w:rsidRDefault="00CD4C0C" w:rsidP="00CD4C0C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>Необходимость нового источника длинных денег для экономики страны</w:t>
            </w: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>.</w:t>
            </w:r>
          </w:p>
          <w:p w14:paraId="32428D1C" w14:textId="77777777" w:rsidR="00B339F7" w:rsidRPr="0048436D" w:rsidRDefault="00CD4C0C" w:rsidP="00CD4C0C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>Возможности роста, которые несет в себе принятие законопроекта об эндаумент-фондах</w:t>
            </w:r>
          </w:p>
          <w:p w14:paraId="75F31805" w14:textId="3DC98FEB" w:rsidR="00CD4C0C" w:rsidRPr="0048436D" w:rsidRDefault="00CD4C0C" w:rsidP="00CD4C0C">
            <w:pPr>
              <w:spacing w:after="0" w:line="240" w:lineRule="auto"/>
              <w:rPr>
                <w:rFonts w:ascii="Arial" w:hAnsi="Arial" w:cs="Arial"/>
                <w:i/>
                <w:lang w:val="ru-RU"/>
              </w:rPr>
            </w:pPr>
          </w:p>
        </w:tc>
        <w:tc>
          <w:tcPr>
            <w:tcW w:w="4394" w:type="dxa"/>
          </w:tcPr>
          <w:p w14:paraId="09ED6E35" w14:textId="2F1F1BC4" w:rsidR="00B339F7" w:rsidRPr="0048436D" w:rsidRDefault="00CD4C0C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b/>
                <w:bCs/>
                <w:lang w:val="ru-RU"/>
              </w:rPr>
              <w:t>Хаджиева Мария</w:t>
            </w:r>
            <w:r w:rsidRPr="0048436D">
              <w:rPr>
                <w:rFonts w:ascii="Arial" w:hAnsi="Arial" w:cs="Arial"/>
                <w:lang w:val="ru-RU"/>
              </w:rPr>
              <w:t xml:space="preserve"> </w:t>
            </w:r>
            <w:r w:rsidRPr="0048436D">
              <w:rPr>
                <w:rFonts w:ascii="Arial" w:hAnsi="Arial" w:cs="Arial"/>
                <w:b/>
                <w:lang w:val="ru-RU"/>
              </w:rPr>
              <w:t>(Казахстан)</w:t>
            </w:r>
            <w:r w:rsidRPr="0048436D">
              <w:rPr>
                <w:rFonts w:ascii="Arial" w:hAnsi="Arial" w:cs="Arial"/>
                <w:lang w:val="ru-RU"/>
              </w:rPr>
              <w:t>,</w:t>
            </w:r>
          </w:p>
          <w:p w14:paraId="710C5FF5" w14:textId="4D3A163A" w:rsidR="00CD4C0C" w:rsidRPr="0048436D" w:rsidRDefault="00CD4C0C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 xml:space="preserve">Представитель </w:t>
            </w:r>
            <w:r w:rsidR="0063678D" w:rsidRPr="001C6523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>Агентства Республики Казахстан по регулированию и развитию финансового рынка</w:t>
            </w:r>
          </w:p>
          <w:p w14:paraId="74A99A6D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6630C2A0" w14:textId="77777777" w:rsidTr="001C6523">
        <w:trPr>
          <w:trHeight w:val="895"/>
        </w:trPr>
        <w:tc>
          <w:tcPr>
            <w:tcW w:w="900" w:type="dxa"/>
          </w:tcPr>
          <w:p w14:paraId="05A6714A" w14:textId="42574A13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CD4C0C" w:rsidRPr="0048436D">
              <w:rPr>
                <w:rFonts w:ascii="Arial" w:hAnsi="Arial" w:cs="Arial"/>
                <w:lang w:val="ru-RU"/>
              </w:rPr>
              <w:t>4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15</w:t>
            </w:r>
            <w:r w:rsidRPr="0048436D">
              <w:rPr>
                <w:rFonts w:ascii="Arial" w:hAnsi="Arial" w:cs="Arial"/>
                <w:lang w:val="ru-RU"/>
              </w:rPr>
              <w:t xml:space="preserve"> - 1</w:t>
            </w:r>
            <w:r w:rsidR="00CD4C0C" w:rsidRPr="0048436D">
              <w:rPr>
                <w:rFonts w:ascii="Arial" w:hAnsi="Arial" w:cs="Arial"/>
                <w:lang w:val="ru-RU"/>
              </w:rPr>
              <w:t>4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CD4C0C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479" w:type="dxa"/>
          </w:tcPr>
          <w:p w14:paraId="73FBE377" w14:textId="6B6BBF84" w:rsidR="00CD4C0C" w:rsidRPr="0048436D" w:rsidRDefault="00CD4C0C" w:rsidP="00CD4C0C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 xml:space="preserve">Взгляд с точки зрения </w:t>
            </w:r>
            <w:r w:rsidR="00096757">
              <w:rPr>
                <w:rFonts w:ascii="Arial" w:hAnsi="Arial" w:cs="Arial"/>
                <w:i/>
                <w:iCs/>
                <w:u w:val="single"/>
                <w:lang w:val="ru-RU"/>
              </w:rPr>
              <w:t>управляющей компании</w:t>
            </w: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 xml:space="preserve"> </w:t>
            </w:r>
          </w:p>
          <w:p w14:paraId="21525175" w14:textId="77777777" w:rsidR="00CD4C0C" w:rsidRPr="00096757" w:rsidRDefault="00CD4C0C" w:rsidP="00CD4C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96757">
              <w:rPr>
                <w:rFonts w:ascii="Arial" w:hAnsi="Arial" w:cs="Arial"/>
                <w:lang w:val="ru-RU"/>
              </w:rPr>
              <w:t>Необходимость нового типа институциональных инвесторов</w:t>
            </w:r>
          </w:p>
          <w:p w14:paraId="4ECB41EB" w14:textId="0A603B64" w:rsidR="00CD4C0C" w:rsidRPr="00096757" w:rsidRDefault="00CD4C0C" w:rsidP="00CD4C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96757">
              <w:rPr>
                <w:rFonts w:ascii="Arial" w:hAnsi="Arial" w:cs="Arial"/>
                <w:lang w:val="ru-RU"/>
              </w:rPr>
              <w:t xml:space="preserve">Необходимость диалога </w:t>
            </w:r>
            <w:proofErr w:type="spellStart"/>
            <w:r w:rsidRPr="00096757">
              <w:rPr>
                <w:rFonts w:ascii="Arial" w:hAnsi="Arial" w:cs="Arial"/>
                <w:lang w:val="ru-RU"/>
              </w:rPr>
              <w:t>фин</w:t>
            </w:r>
            <w:r w:rsidR="00096757" w:rsidRPr="00096757">
              <w:rPr>
                <w:rFonts w:ascii="Arial" w:hAnsi="Arial" w:cs="Arial"/>
                <w:lang w:val="ru-RU"/>
              </w:rPr>
              <w:t>ансовго</w:t>
            </w:r>
            <w:proofErr w:type="spellEnd"/>
            <w:r w:rsidRPr="00096757">
              <w:rPr>
                <w:rFonts w:ascii="Arial" w:hAnsi="Arial" w:cs="Arial"/>
                <w:lang w:val="ru-RU"/>
              </w:rPr>
              <w:t xml:space="preserve"> рынка и </w:t>
            </w:r>
            <w:r w:rsidR="00096757" w:rsidRPr="00096757">
              <w:rPr>
                <w:rFonts w:ascii="Arial" w:hAnsi="Arial" w:cs="Arial"/>
                <w:lang w:val="ru-RU"/>
              </w:rPr>
              <w:t>Фонда целевого вклада</w:t>
            </w:r>
          </w:p>
          <w:p w14:paraId="5D9C1946" w14:textId="169149AD" w:rsidR="00B339F7" w:rsidRPr="00096757" w:rsidRDefault="00CD4C0C" w:rsidP="00CD4C0C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96757">
              <w:rPr>
                <w:rFonts w:ascii="Arial" w:hAnsi="Arial" w:cs="Arial"/>
                <w:lang w:val="ru-RU"/>
              </w:rPr>
              <w:t xml:space="preserve">Достаточность регулирования </w:t>
            </w:r>
            <w:r w:rsidR="00096757" w:rsidRPr="00096757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>Агентств</w:t>
            </w:r>
            <w:r w:rsidR="00096757" w:rsidRPr="00096757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>ом</w:t>
            </w:r>
            <w:r w:rsidR="00096757" w:rsidRPr="00096757">
              <w:rPr>
                <w:rFonts w:ascii="Arial" w:hAnsi="Arial" w:cs="Arial"/>
                <w:color w:val="1F1F1F"/>
                <w:bdr w:val="none" w:sz="0" w:space="0" w:color="auto" w:frame="1"/>
                <w:lang w:val="ru-RU"/>
              </w:rPr>
              <w:t xml:space="preserve"> Республики Казахстан по регулированию и развитию финансового рынка</w:t>
            </w:r>
            <w:r w:rsidR="00096757" w:rsidRPr="00096757">
              <w:rPr>
                <w:rFonts w:ascii="Arial" w:hAnsi="Arial" w:cs="Arial"/>
                <w:lang w:val="ru-RU"/>
              </w:rPr>
              <w:t xml:space="preserve"> </w:t>
            </w:r>
            <w:r w:rsidRPr="00096757">
              <w:rPr>
                <w:rFonts w:ascii="Arial" w:hAnsi="Arial" w:cs="Arial"/>
                <w:lang w:val="ru-RU"/>
              </w:rPr>
              <w:t xml:space="preserve">процессов </w:t>
            </w:r>
            <w:r w:rsidR="00096757" w:rsidRPr="00096757">
              <w:rPr>
                <w:rFonts w:ascii="Arial" w:hAnsi="Arial" w:cs="Arial"/>
                <w:lang w:val="ru-RU"/>
              </w:rPr>
              <w:t>доверительного управления</w:t>
            </w:r>
          </w:p>
          <w:p w14:paraId="5D54D82E" w14:textId="429AFC3B" w:rsidR="003F6350" w:rsidRPr="0048436D" w:rsidRDefault="003F6350" w:rsidP="00096757">
            <w:pPr>
              <w:pStyle w:val="aa"/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</w:p>
        </w:tc>
        <w:tc>
          <w:tcPr>
            <w:tcW w:w="4394" w:type="dxa"/>
          </w:tcPr>
          <w:p w14:paraId="4670E82A" w14:textId="77777777" w:rsidR="00CD4C0C" w:rsidRPr="0048436D" w:rsidRDefault="00CD4C0C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b/>
                <w:bCs/>
                <w:lang w:val="ru-RU"/>
              </w:rPr>
              <w:t>Сулейменова Асель</w:t>
            </w:r>
            <w:r w:rsidRPr="0048436D">
              <w:rPr>
                <w:rFonts w:ascii="Arial" w:hAnsi="Arial" w:cs="Arial"/>
                <w:b/>
                <w:lang w:val="ru-RU"/>
              </w:rPr>
              <w:t xml:space="preserve"> </w:t>
            </w:r>
            <w:r w:rsidR="00B339F7" w:rsidRPr="0048436D">
              <w:rPr>
                <w:rFonts w:ascii="Arial" w:hAnsi="Arial" w:cs="Arial"/>
                <w:b/>
                <w:lang w:val="ru-RU"/>
              </w:rPr>
              <w:t>(</w:t>
            </w:r>
            <w:r w:rsidRPr="0048436D">
              <w:rPr>
                <w:rFonts w:ascii="Arial" w:hAnsi="Arial" w:cs="Arial"/>
                <w:b/>
                <w:lang w:val="ru-RU"/>
              </w:rPr>
              <w:t>Казахстан</w:t>
            </w:r>
            <w:r w:rsidR="00B339F7" w:rsidRPr="0048436D">
              <w:rPr>
                <w:rFonts w:ascii="Arial" w:hAnsi="Arial" w:cs="Arial"/>
                <w:b/>
                <w:lang w:val="ru-RU"/>
              </w:rPr>
              <w:t>)</w:t>
            </w:r>
            <w:r w:rsidR="00B339F7" w:rsidRPr="0048436D">
              <w:rPr>
                <w:rFonts w:ascii="Arial" w:hAnsi="Arial" w:cs="Arial"/>
                <w:lang w:val="ru-RU"/>
              </w:rPr>
              <w:t xml:space="preserve">, </w:t>
            </w:r>
          </w:p>
          <w:p w14:paraId="07888A79" w14:textId="27F463C9" w:rsidR="00CD4C0C" w:rsidRPr="0048436D" w:rsidRDefault="0009675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Руководитель Инвестиционной компании</w:t>
            </w:r>
            <w:r w:rsidR="00CD4C0C" w:rsidRPr="0048436D">
              <w:rPr>
                <w:rFonts w:ascii="Arial" w:hAnsi="Arial" w:cs="Arial"/>
                <w:lang w:val="ru-RU"/>
              </w:rPr>
              <w:t xml:space="preserve"> Standard</w:t>
            </w:r>
          </w:p>
          <w:p w14:paraId="771B1CE7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0A5385BD" w14:textId="77777777" w:rsidTr="001C6523">
        <w:trPr>
          <w:trHeight w:val="707"/>
        </w:trPr>
        <w:tc>
          <w:tcPr>
            <w:tcW w:w="900" w:type="dxa"/>
          </w:tcPr>
          <w:p w14:paraId="77A765F0" w14:textId="4B0AA978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4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48436D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0 -</w:t>
            </w:r>
          </w:p>
          <w:p w14:paraId="6BFEA504" w14:textId="2A45DE00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4</w:t>
            </w:r>
            <w:r w:rsidRPr="0048436D">
              <w:rPr>
                <w:rFonts w:ascii="Arial" w:hAnsi="Arial" w:cs="Arial"/>
                <w:lang w:val="ru-RU"/>
              </w:rPr>
              <w:t>.4</w:t>
            </w:r>
            <w:r w:rsidR="0048436D" w:rsidRPr="0048436D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5479" w:type="dxa"/>
          </w:tcPr>
          <w:p w14:paraId="702A91B2" w14:textId="53BD617E" w:rsidR="003F6350" w:rsidRPr="0048436D" w:rsidRDefault="003F6350" w:rsidP="003F6350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 xml:space="preserve">Взгляд с точки зрения </w:t>
            </w:r>
            <w:r w:rsidR="00096757">
              <w:rPr>
                <w:rFonts w:ascii="Arial" w:hAnsi="Arial" w:cs="Arial"/>
                <w:i/>
                <w:iCs/>
                <w:u w:val="single"/>
                <w:lang w:val="ru-RU"/>
              </w:rPr>
              <w:t>управляющей компании</w:t>
            </w:r>
          </w:p>
          <w:p w14:paraId="230D7BF9" w14:textId="5B8AE174" w:rsidR="00B339F7" w:rsidRPr="0048436D" w:rsidRDefault="003F6350" w:rsidP="003F6350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 xml:space="preserve">Опыт создания и работы Национальной инвестиционной корпорации </w:t>
            </w:r>
            <w:r w:rsidR="00096757" w:rsidRPr="00096757">
              <w:rPr>
                <w:rStyle w:val="af0"/>
                <w:rFonts w:ascii="Arial" w:hAnsi="Arial" w:cs="Arial"/>
                <w:color w:val="000000" w:themeColor="text1"/>
                <w:u w:val="single"/>
                <w:shd w:val="clear" w:color="auto" w:fill="FFFFFF"/>
                <w:lang w:val="ru-RU"/>
              </w:rPr>
              <w:t>Национального</w:t>
            </w:r>
            <w:r w:rsidR="00096757" w:rsidRPr="00096757">
              <w:rPr>
                <w:rFonts w:ascii="Arial" w:hAnsi="Arial" w:cs="Arial"/>
                <w:color w:val="000000" w:themeColor="text1"/>
                <w:u w:val="single"/>
                <w:shd w:val="clear" w:color="auto" w:fill="FFFFFF"/>
                <w:lang w:val="kk-KZ"/>
              </w:rPr>
              <w:t xml:space="preserve"> </w:t>
            </w:r>
            <w:r w:rsidR="00096757" w:rsidRPr="00096757">
              <w:rPr>
                <w:rFonts w:ascii="Arial" w:hAnsi="Arial" w:cs="Arial"/>
                <w:color w:val="000000" w:themeColor="text1"/>
                <w:u w:val="single"/>
                <w:shd w:val="clear" w:color="auto" w:fill="FFFFFF"/>
                <w:lang w:val="ru-RU"/>
              </w:rPr>
              <w:lastRenderedPageBreak/>
              <w:t>Банка Казахстана</w:t>
            </w:r>
            <w:r w:rsidR="00096757">
              <w:rPr>
                <w:rFonts w:ascii="Arial" w:hAnsi="Arial" w:cs="Arial"/>
                <w:i/>
                <w:iCs/>
                <w:u w:val="single"/>
                <w:lang w:val="ru-RU"/>
              </w:rPr>
              <w:t xml:space="preserve"> </w:t>
            </w: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>(по сути, эндаумента)</w:t>
            </w:r>
          </w:p>
          <w:p w14:paraId="5759BA20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</w:p>
        </w:tc>
        <w:tc>
          <w:tcPr>
            <w:tcW w:w="4394" w:type="dxa"/>
          </w:tcPr>
          <w:p w14:paraId="28464015" w14:textId="16B0D363" w:rsidR="00B339F7" w:rsidRPr="0048436D" w:rsidRDefault="003F6350" w:rsidP="00916B5A">
            <w:pPr>
              <w:pStyle w:val="1"/>
              <w:spacing w:before="0"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 w:rsidRPr="00484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Есжан</w:t>
            </w:r>
            <w:proofErr w:type="spellEnd"/>
            <w:r w:rsidRPr="00484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84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ru-RU"/>
              </w:rPr>
              <w:t>Биртанов</w:t>
            </w:r>
            <w:proofErr w:type="spellEnd"/>
            <w:r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B339F7"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(</w:t>
            </w:r>
            <w:r w:rsidRPr="0048436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Казахстан</w:t>
            </w:r>
            <w:r w:rsidR="00B339F7"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)</w:t>
            </w:r>
            <w:r w:rsidR="00B339F7" w:rsidRPr="0048436D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ru-RU"/>
              </w:rPr>
              <w:t>,</w:t>
            </w:r>
            <w:r w:rsidR="00B339F7" w:rsidRPr="0048436D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264A9E14" w14:textId="77777777" w:rsidR="00096757" w:rsidRPr="00096757" w:rsidRDefault="00096757" w:rsidP="00096757">
            <w:pPr>
              <w:pStyle w:val="1"/>
              <w:spacing w:before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</w:pPr>
            <w:r w:rsidRPr="00096757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Председатель совета директоров </w:t>
            </w:r>
            <w:proofErr w:type="spellStart"/>
            <w:r w:rsidRPr="00096757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Tansar</w:t>
            </w:r>
            <w:proofErr w:type="spellEnd"/>
            <w:r w:rsidRPr="00096757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Capital</w:t>
            </w:r>
          </w:p>
          <w:p w14:paraId="2A153308" w14:textId="48B0B024" w:rsidR="003F6350" w:rsidRPr="0048436D" w:rsidRDefault="003F6350" w:rsidP="00096757">
            <w:pPr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241A4904" w14:textId="77777777" w:rsidTr="001C6523">
        <w:trPr>
          <w:trHeight w:val="689"/>
        </w:trPr>
        <w:tc>
          <w:tcPr>
            <w:tcW w:w="900" w:type="dxa"/>
          </w:tcPr>
          <w:p w14:paraId="413E503E" w14:textId="79E35CDC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4</w:t>
            </w:r>
            <w:r w:rsidRPr="0048436D">
              <w:rPr>
                <w:rFonts w:ascii="Arial" w:hAnsi="Arial" w:cs="Arial"/>
                <w:lang w:val="ru-RU"/>
              </w:rPr>
              <w:t>.4</w:t>
            </w:r>
            <w:r w:rsidR="0048436D" w:rsidRPr="0048436D">
              <w:rPr>
                <w:rFonts w:ascii="Arial" w:hAnsi="Arial" w:cs="Arial"/>
                <w:lang w:val="ru-RU"/>
              </w:rPr>
              <w:t>5</w:t>
            </w:r>
            <w:r w:rsidRPr="0048436D">
              <w:rPr>
                <w:rFonts w:ascii="Arial" w:hAnsi="Arial" w:cs="Arial"/>
                <w:lang w:val="ru-RU"/>
              </w:rPr>
              <w:t xml:space="preserve"> -</w:t>
            </w:r>
          </w:p>
          <w:p w14:paraId="0E99374A" w14:textId="004EAE03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5</w:t>
            </w:r>
            <w:r w:rsidRPr="0048436D">
              <w:rPr>
                <w:rFonts w:ascii="Arial" w:hAnsi="Arial" w:cs="Arial"/>
                <w:lang w:val="ru-RU"/>
              </w:rPr>
              <w:t>.00</w:t>
            </w:r>
          </w:p>
        </w:tc>
        <w:tc>
          <w:tcPr>
            <w:tcW w:w="5479" w:type="dxa"/>
          </w:tcPr>
          <w:p w14:paraId="5E5A485F" w14:textId="0736E7ED" w:rsidR="00B339F7" w:rsidRPr="00096757" w:rsidRDefault="0048436D" w:rsidP="00916B5A">
            <w:pPr>
              <w:spacing w:after="0" w:line="240" w:lineRule="auto"/>
              <w:rPr>
                <w:rFonts w:ascii="Arial" w:hAnsi="Arial" w:cs="Arial"/>
                <w:i/>
                <w:iCs/>
                <w:color w:val="000000" w:themeColor="text1"/>
                <w:u w:val="single"/>
                <w:lang w:val="ru-RU"/>
              </w:rPr>
            </w:pPr>
            <w:r w:rsidRPr="0048436D">
              <w:rPr>
                <w:rFonts w:ascii="Arial" w:hAnsi="Arial" w:cs="Arial"/>
                <w:i/>
                <w:iCs/>
                <w:u w:val="single"/>
                <w:lang w:val="ru-RU"/>
              </w:rPr>
              <w:t xml:space="preserve">Что </w:t>
            </w:r>
            <w:r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lang w:val="ru-RU"/>
              </w:rPr>
              <w:t xml:space="preserve">мешает гармонизации законодательства об эндаументах между 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shd w:val="clear" w:color="auto" w:fill="FFFFFF"/>
                <w:lang w:val="ru-RU"/>
              </w:rPr>
              <w:t>Международны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shd w:val="clear" w:color="auto" w:fill="FFFFFF"/>
                <w:lang w:val="ru-RU"/>
              </w:rPr>
              <w:t>м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shd w:val="clear" w:color="auto" w:fill="FFFFFF"/>
                <w:lang w:val="ru-RU"/>
              </w:rPr>
              <w:t xml:space="preserve"> финансовы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shd w:val="clear" w:color="auto" w:fill="FFFFFF"/>
                <w:lang w:val="ru-RU"/>
              </w:rPr>
              <w:t>м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shd w:val="clear" w:color="auto" w:fill="FFFFFF"/>
                <w:lang w:val="ru-RU"/>
              </w:rPr>
              <w:t xml:space="preserve"> центр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shd w:val="clear" w:color="auto" w:fill="FFFFFF"/>
                <w:lang w:val="ru-RU"/>
              </w:rPr>
              <w:t>ом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shd w:val="clear" w:color="auto" w:fill="FFFFFF"/>
                <w:lang w:val="ru-RU"/>
              </w:rPr>
              <w:t xml:space="preserve"> «Астана»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lang w:val="ru-RU"/>
              </w:rPr>
              <w:t xml:space="preserve"> </w:t>
            </w:r>
            <w:r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lang w:val="ru-RU"/>
              </w:rPr>
              <w:t xml:space="preserve">и </w:t>
            </w:r>
            <w:r w:rsidR="00096757" w:rsidRPr="00096757">
              <w:rPr>
                <w:rFonts w:ascii="Arial" w:hAnsi="Arial" w:cs="Arial"/>
                <w:i/>
                <w:iCs/>
                <w:color w:val="000000" w:themeColor="text1"/>
                <w:u w:val="single"/>
                <w:lang w:val="ru-RU"/>
              </w:rPr>
              <w:t>Республикой Казахстан</w:t>
            </w:r>
          </w:p>
          <w:p w14:paraId="26EAC06A" w14:textId="3E5A3FAD" w:rsidR="0048436D" w:rsidRPr="0048436D" w:rsidRDefault="0048436D" w:rsidP="00916B5A">
            <w:pPr>
              <w:spacing w:after="0" w:line="240" w:lineRule="auto"/>
              <w:rPr>
                <w:rFonts w:ascii="Arial" w:hAnsi="Arial" w:cs="Arial"/>
                <w:i/>
                <w:iCs/>
                <w:u w:val="single"/>
                <w:lang w:val="ru-RU"/>
              </w:rPr>
            </w:pPr>
          </w:p>
        </w:tc>
        <w:tc>
          <w:tcPr>
            <w:tcW w:w="4394" w:type="dxa"/>
          </w:tcPr>
          <w:p w14:paraId="39B39742" w14:textId="0E520EE4" w:rsidR="0048436D" w:rsidRPr="0048436D" w:rsidRDefault="0009675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9261F">
              <w:rPr>
                <w:rFonts w:ascii="Arial" w:hAnsi="Arial" w:cs="Arial"/>
                <w:b/>
                <w:bCs/>
                <w:color w:val="000000" w:themeColor="text1"/>
                <w:highlight w:val="green"/>
                <w:shd w:val="clear" w:color="auto" w:fill="FFFFFF"/>
                <w:lang w:val="ru-RU"/>
              </w:rPr>
              <w:t>Международны</w:t>
            </w:r>
            <w:r w:rsidRPr="0029261F">
              <w:rPr>
                <w:rFonts w:ascii="Arial" w:hAnsi="Arial" w:cs="Arial"/>
                <w:b/>
                <w:bCs/>
                <w:color w:val="000000" w:themeColor="text1"/>
                <w:highlight w:val="green"/>
                <w:shd w:val="clear" w:color="auto" w:fill="FFFFFF"/>
                <w:lang w:val="ru-RU"/>
              </w:rPr>
              <w:t>й</w:t>
            </w:r>
            <w:r w:rsidRPr="0029261F">
              <w:rPr>
                <w:rFonts w:ascii="Arial" w:hAnsi="Arial" w:cs="Arial"/>
                <w:b/>
                <w:bCs/>
                <w:color w:val="000000" w:themeColor="text1"/>
                <w:highlight w:val="green"/>
                <w:shd w:val="clear" w:color="auto" w:fill="FFFFFF"/>
                <w:lang w:val="ru-RU"/>
              </w:rPr>
              <w:t xml:space="preserve"> финансовы</w:t>
            </w:r>
            <w:r w:rsidRPr="0029261F">
              <w:rPr>
                <w:rFonts w:ascii="Arial" w:hAnsi="Arial" w:cs="Arial"/>
                <w:b/>
                <w:bCs/>
                <w:color w:val="000000" w:themeColor="text1"/>
                <w:highlight w:val="green"/>
                <w:shd w:val="clear" w:color="auto" w:fill="FFFFFF"/>
                <w:lang w:val="ru-RU"/>
              </w:rPr>
              <w:t>й</w:t>
            </w:r>
            <w:r w:rsidRPr="0029261F">
              <w:rPr>
                <w:rFonts w:ascii="Arial" w:hAnsi="Arial" w:cs="Arial"/>
                <w:b/>
                <w:bCs/>
                <w:color w:val="000000" w:themeColor="text1"/>
                <w:highlight w:val="green"/>
                <w:shd w:val="clear" w:color="auto" w:fill="FFFFFF"/>
                <w:lang w:val="ru-RU"/>
              </w:rPr>
              <w:t xml:space="preserve"> центр «Астана»</w:t>
            </w:r>
            <w:r w:rsidRPr="0029261F">
              <w:rPr>
                <w:rFonts w:ascii="Arial" w:hAnsi="Arial" w:cs="Arial"/>
                <w:b/>
                <w:bCs/>
                <w:color w:val="000000" w:themeColor="text1"/>
                <w:highlight w:val="green"/>
                <w:lang w:val="ru-RU"/>
              </w:rPr>
              <w:t xml:space="preserve"> </w:t>
            </w:r>
            <w:r w:rsidR="0048436D" w:rsidRPr="0029261F">
              <w:rPr>
                <w:rFonts w:ascii="Arial" w:hAnsi="Arial" w:cs="Arial"/>
                <w:b/>
                <w:bCs/>
                <w:color w:val="000000" w:themeColor="text1"/>
                <w:highlight w:val="green"/>
                <w:lang w:val="ru-RU"/>
              </w:rPr>
              <w:t>(</w:t>
            </w:r>
            <w:r w:rsidR="0048436D" w:rsidRPr="0029261F">
              <w:rPr>
                <w:rFonts w:ascii="Arial" w:hAnsi="Arial" w:cs="Arial"/>
                <w:b/>
                <w:color w:val="000000" w:themeColor="text1"/>
                <w:highlight w:val="green"/>
                <w:lang w:val="ru-RU"/>
              </w:rPr>
              <w:t>Казахстан</w:t>
            </w:r>
            <w:r w:rsidR="0048436D" w:rsidRPr="0029261F">
              <w:rPr>
                <w:rFonts w:ascii="Arial" w:hAnsi="Arial" w:cs="Arial"/>
                <w:color w:val="000000" w:themeColor="text1"/>
                <w:highlight w:val="green"/>
                <w:lang w:val="ru-RU"/>
              </w:rPr>
              <w:t>)</w:t>
            </w:r>
            <w:r w:rsidR="00B339F7" w:rsidRPr="0029261F">
              <w:rPr>
                <w:rFonts w:ascii="Arial" w:hAnsi="Arial" w:cs="Arial"/>
                <w:highlight w:val="green"/>
                <w:lang w:val="ru-RU"/>
              </w:rPr>
              <w:t>,</w:t>
            </w:r>
            <w:r w:rsidR="00B339F7" w:rsidRPr="0048436D">
              <w:rPr>
                <w:rFonts w:ascii="Arial" w:hAnsi="Arial" w:cs="Arial"/>
                <w:lang w:val="ru-RU"/>
              </w:rPr>
              <w:t xml:space="preserve"> </w:t>
            </w:r>
          </w:p>
          <w:p w14:paraId="16E474A2" w14:textId="0DB6D26F" w:rsidR="00B339F7" w:rsidRPr="0048436D" w:rsidRDefault="0048436D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Представитель конкурирующего регулятора</w:t>
            </w:r>
          </w:p>
          <w:p w14:paraId="555B2153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</w:tr>
      <w:tr w:rsidR="00B339F7" w:rsidRPr="0048436D" w14:paraId="5AC806C6" w14:textId="77777777" w:rsidTr="001C6523">
        <w:trPr>
          <w:trHeight w:val="777"/>
        </w:trPr>
        <w:tc>
          <w:tcPr>
            <w:tcW w:w="900" w:type="dxa"/>
          </w:tcPr>
          <w:p w14:paraId="5091F6B5" w14:textId="3A2A8ED8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5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48436D" w:rsidRPr="0048436D">
              <w:rPr>
                <w:rFonts w:ascii="Arial" w:hAnsi="Arial" w:cs="Arial"/>
                <w:lang w:val="ru-RU"/>
              </w:rPr>
              <w:t>0</w:t>
            </w:r>
            <w:r w:rsidRPr="0048436D">
              <w:rPr>
                <w:rFonts w:ascii="Arial" w:hAnsi="Arial" w:cs="Arial"/>
                <w:lang w:val="ru-RU"/>
              </w:rPr>
              <w:t xml:space="preserve">0 - </w:t>
            </w:r>
          </w:p>
          <w:p w14:paraId="0AB25F8A" w14:textId="25C557FF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6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48436D" w:rsidRPr="0048436D">
              <w:rPr>
                <w:rFonts w:ascii="Arial" w:hAnsi="Arial" w:cs="Arial"/>
                <w:lang w:val="ru-RU"/>
              </w:rPr>
              <w:t>0</w:t>
            </w:r>
            <w:r w:rsidRPr="0048436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479" w:type="dxa"/>
          </w:tcPr>
          <w:p w14:paraId="7807E62E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i/>
                <w:lang w:val="ru-RU"/>
              </w:rPr>
            </w:pPr>
            <w:r w:rsidRPr="0048436D">
              <w:rPr>
                <w:rFonts w:ascii="Arial" w:hAnsi="Arial" w:cs="Arial"/>
                <w:i/>
                <w:lang w:val="ru-RU"/>
              </w:rPr>
              <w:t>Сессионная дискуссия</w:t>
            </w:r>
          </w:p>
          <w:p w14:paraId="621663A0" w14:textId="77777777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i/>
                <w:lang w:val="ru-RU"/>
              </w:rPr>
            </w:pPr>
          </w:p>
        </w:tc>
        <w:tc>
          <w:tcPr>
            <w:tcW w:w="4394" w:type="dxa"/>
          </w:tcPr>
          <w:p w14:paraId="0FF8E724" w14:textId="5A8F60FD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6CD4C471" w14:textId="77777777" w:rsidTr="001C6523">
        <w:trPr>
          <w:trHeight w:val="547"/>
        </w:trPr>
        <w:tc>
          <w:tcPr>
            <w:tcW w:w="900" w:type="dxa"/>
          </w:tcPr>
          <w:p w14:paraId="46B8CAB2" w14:textId="4EBDE766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6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48436D" w:rsidRPr="0048436D">
              <w:rPr>
                <w:rFonts w:ascii="Arial" w:hAnsi="Arial" w:cs="Arial"/>
                <w:lang w:val="ru-RU"/>
              </w:rPr>
              <w:t>0</w:t>
            </w:r>
            <w:r w:rsidRPr="0048436D">
              <w:rPr>
                <w:rFonts w:ascii="Arial" w:hAnsi="Arial" w:cs="Arial"/>
                <w:lang w:val="ru-RU"/>
              </w:rPr>
              <w:t>0 -</w:t>
            </w:r>
          </w:p>
          <w:p w14:paraId="3A44F6AA" w14:textId="7A9FA2B6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6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48436D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479" w:type="dxa"/>
          </w:tcPr>
          <w:p w14:paraId="02B7B619" w14:textId="02AD4539" w:rsidR="00B339F7" w:rsidRPr="0048436D" w:rsidRDefault="0048436D" w:rsidP="00916B5A">
            <w:pPr>
              <w:spacing w:after="0" w:line="240" w:lineRule="auto"/>
              <w:rPr>
                <w:rFonts w:ascii="Arial" w:hAnsi="Arial" w:cs="Arial"/>
                <w:i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Пресс-подход/Кофе-брейк</w:t>
            </w:r>
          </w:p>
        </w:tc>
        <w:tc>
          <w:tcPr>
            <w:tcW w:w="4394" w:type="dxa"/>
          </w:tcPr>
          <w:p w14:paraId="5CD1847E" w14:textId="1C03D858" w:rsidR="00B339F7" w:rsidRPr="0048436D" w:rsidRDefault="00B339F7" w:rsidP="00916B5A">
            <w:pPr>
              <w:pStyle w:val="1"/>
              <w:spacing w:before="0" w:line="240" w:lineRule="auto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  <w:tr w:rsidR="001C6523" w:rsidRPr="0048436D" w14:paraId="776B9D6D" w14:textId="77777777" w:rsidTr="001C6523">
        <w:trPr>
          <w:trHeight w:val="625"/>
        </w:trPr>
        <w:tc>
          <w:tcPr>
            <w:tcW w:w="10773" w:type="dxa"/>
            <w:gridSpan w:val="3"/>
          </w:tcPr>
          <w:p w14:paraId="5EA9545B" w14:textId="0A20F69A" w:rsidR="0048436D" w:rsidRPr="0048436D" w:rsidRDefault="0048436D" w:rsidP="006E5D1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48436D">
              <w:rPr>
                <w:rFonts w:ascii="Arial" w:hAnsi="Arial" w:cs="Arial"/>
                <w:b/>
                <w:lang w:val="ru-RU"/>
              </w:rPr>
              <w:t xml:space="preserve">ЧАСТЬ III: </w:t>
            </w:r>
            <w:r w:rsidRPr="0048436D">
              <w:rPr>
                <w:rFonts w:ascii="Arial" w:hAnsi="Arial" w:cs="Arial"/>
                <w:b/>
                <w:bCs/>
                <w:lang w:val="ru-RU"/>
              </w:rPr>
              <w:t>Подведение итогов</w:t>
            </w:r>
          </w:p>
          <w:p w14:paraId="2115FF8D" w14:textId="77777777" w:rsidR="0048436D" w:rsidRPr="0048436D" w:rsidRDefault="0048436D" w:rsidP="006E5D12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i/>
                <w:lang w:val="ru-RU"/>
              </w:rPr>
              <w:t>модератор –</w:t>
            </w:r>
            <w:r w:rsidRPr="0048436D">
              <w:rPr>
                <w:rFonts w:ascii="Arial" w:hAnsi="Arial" w:cs="Arial"/>
                <w:lang w:val="ru-RU"/>
              </w:rPr>
              <w:t xml:space="preserve"> </w:t>
            </w:r>
            <w:r w:rsidRPr="0048436D">
              <w:rPr>
                <w:rFonts w:ascii="Arial" w:hAnsi="Arial" w:cs="Arial"/>
                <w:i/>
                <w:lang w:val="ru-RU"/>
              </w:rPr>
              <w:t xml:space="preserve">финансовый консультант </w:t>
            </w:r>
            <w:proofErr w:type="spellStart"/>
            <w:r w:rsidRPr="0048436D">
              <w:rPr>
                <w:rFonts w:ascii="Arial" w:hAnsi="Arial" w:cs="Arial"/>
                <w:i/>
                <w:iCs/>
                <w:lang w:val="ru-RU"/>
              </w:rPr>
              <w:t>Рысмамбетов</w:t>
            </w:r>
            <w:proofErr w:type="spellEnd"/>
            <w:r w:rsidRPr="0048436D">
              <w:rPr>
                <w:rFonts w:ascii="Arial" w:hAnsi="Arial" w:cs="Arial"/>
                <w:i/>
                <w:iCs/>
                <w:lang w:val="ru-RU"/>
              </w:rPr>
              <w:t xml:space="preserve"> Расул</w:t>
            </w:r>
          </w:p>
          <w:p w14:paraId="63F98B8D" w14:textId="77777777" w:rsidR="0048436D" w:rsidRPr="0048436D" w:rsidRDefault="0048436D" w:rsidP="006E5D12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4262833C" w14:textId="77777777" w:rsidTr="001C6523">
        <w:trPr>
          <w:trHeight w:val="555"/>
        </w:trPr>
        <w:tc>
          <w:tcPr>
            <w:tcW w:w="900" w:type="dxa"/>
          </w:tcPr>
          <w:p w14:paraId="39811EC2" w14:textId="711F0AE9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6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48436D" w:rsidRPr="0048436D">
              <w:rPr>
                <w:rFonts w:ascii="Arial" w:hAnsi="Arial" w:cs="Arial"/>
                <w:lang w:val="ru-RU"/>
              </w:rPr>
              <w:t>3</w:t>
            </w:r>
            <w:r w:rsidRPr="0048436D">
              <w:rPr>
                <w:rFonts w:ascii="Arial" w:hAnsi="Arial" w:cs="Arial"/>
                <w:lang w:val="ru-RU"/>
              </w:rPr>
              <w:t>0 -</w:t>
            </w:r>
          </w:p>
          <w:p w14:paraId="2985CE1F" w14:textId="50CAC1F8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7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48436D" w:rsidRPr="0048436D">
              <w:rPr>
                <w:rFonts w:ascii="Arial" w:hAnsi="Arial" w:cs="Arial"/>
                <w:lang w:val="ru-RU"/>
              </w:rPr>
              <w:t>0</w:t>
            </w:r>
            <w:r w:rsidRPr="0048436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479" w:type="dxa"/>
          </w:tcPr>
          <w:p w14:paraId="1C345199" w14:textId="37D464BA" w:rsidR="00B339F7" w:rsidRPr="0048436D" w:rsidRDefault="0048436D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Ответы на вопросы аудитории (режим «свободный микрофон»)</w:t>
            </w:r>
          </w:p>
        </w:tc>
        <w:tc>
          <w:tcPr>
            <w:tcW w:w="4394" w:type="dxa"/>
          </w:tcPr>
          <w:p w14:paraId="75A47D29" w14:textId="455E7685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339F7" w:rsidRPr="0048436D" w14:paraId="2C47A774" w14:textId="77777777" w:rsidTr="001C6523">
        <w:trPr>
          <w:trHeight w:val="645"/>
        </w:trPr>
        <w:tc>
          <w:tcPr>
            <w:tcW w:w="900" w:type="dxa"/>
          </w:tcPr>
          <w:p w14:paraId="585159A8" w14:textId="33E9696D" w:rsidR="00B339F7" w:rsidRPr="0048436D" w:rsidRDefault="00B339F7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</w:t>
            </w:r>
            <w:r w:rsidR="0048436D" w:rsidRPr="0048436D">
              <w:rPr>
                <w:rFonts w:ascii="Arial" w:hAnsi="Arial" w:cs="Arial"/>
                <w:lang w:val="ru-RU"/>
              </w:rPr>
              <w:t>7</w:t>
            </w:r>
            <w:r w:rsidRPr="0048436D">
              <w:rPr>
                <w:rFonts w:ascii="Arial" w:hAnsi="Arial" w:cs="Arial"/>
                <w:lang w:val="ru-RU"/>
              </w:rPr>
              <w:t>.</w:t>
            </w:r>
            <w:r w:rsidR="0048436D" w:rsidRPr="0048436D">
              <w:rPr>
                <w:rFonts w:ascii="Arial" w:hAnsi="Arial" w:cs="Arial"/>
                <w:lang w:val="ru-RU"/>
              </w:rPr>
              <w:t>0</w:t>
            </w:r>
            <w:r w:rsidRPr="0048436D">
              <w:rPr>
                <w:rFonts w:ascii="Arial" w:hAnsi="Arial" w:cs="Arial"/>
                <w:lang w:val="ru-RU"/>
              </w:rPr>
              <w:t>0 -</w:t>
            </w:r>
          </w:p>
          <w:p w14:paraId="43E95919" w14:textId="2FD244AE" w:rsidR="00B339F7" w:rsidRPr="0048436D" w:rsidRDefault="0048436D" w:rsidP="00916B5A">
            <w:pPr>
              <w:spacing w:after="0" w:line="240" w:lineRule="auto"/>
              <w:ind w:left="-108"/>
              <w:rPr>
                <w:rFonts w:ascii="Arial" w:hAnsi="Arial" w:cs="Arial"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17</w:t>
            </w:r>
            <w:r w:rsidR="00B339F7" w:rsidRPr="0048436D">
              <w:rPr>
                <w:rFonts w:ascii="Arial" w:hAnsi="Arial" w:cs="Arial"/>
                <w:lang w:val="ru-RU"/>
              </w:rPr>
              <w:t>.</w:t>
            </w:r>
            <w:r w:rsidRPr="0048436D">
              <w:rPr>
                <w:rFonts w:ascii="Arial" w:hAnsi="Arial" w:cs="Arial"/>
                <w:lang w:val="ru-RU"/>
              </w:rPr>
              <w:t>3</w:t>
            </w:r>
            <w:r w:rsidR="00B339F7" w:rsidRPr="0048436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5479" w:type="dxa"/>
          </w:tcPr>
          <w:p w14:paraId="6A0BF077" w14:textId="1855660E" w:rsidR="00B339F7" w:rsidRPr="0048436D" w:rsidRDefault="0048436D" w:rsidP="00916B5A">
            <w:pPr>
              <w:adjustRightInd w:val="0"/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8436D">
              <w:rPr>
                <w:rFonts w:ascii="Arial" w:hAnsi="Arial" w:cs="Arial"/>
                <w:lang w:val="ru-RU"/>
              </w:rPr>
              <w:t>Подведение итогов</w:t>
            </w:r>
          </w:p>
        </w:tc>
        <w:tc>
          <w:tcPr>
            <w:tcW w:w="4394" w:type="dxa"/>
          </w:tcPr>
          <w:p w14:paraId="67150402" w14:textId="66A66FA2" w:rsidR="00B339F7" w:rsidRPr="0048436D" w:rsidRDefault="00B339F7" w:rsidP="00916B5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14:paraId="2AA2E893" w14:textId="321CEA5D" w:rsidR="005F3FAF" w:rsidRPr="0048436D" w:rsidRDefault="005F3FAF" w:rsidP="00916B5A">
      <w:pPr>
        <w:spacing w:after="0" w:line="240" w:lineRule="auto"/>
        <w:rPr>
          <w:rFonts w:ascii="Arial" w:hAnsi="Arial" w:cs="Arial"/>
          <w:szCs w:val="24"/>
          <w:lang w:val="ru-RU"/>
        </w:rPr>
      </w:pPr>
    </w:p>
    <w:sectPr w:rsidR="005F3FAF" w:rsidRPr="0048436D" w:rsidSect="00A05538">
      <w:pgSz w:w="12240" w:h="15840"/>
      <w:pgMar w:top="63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﷽﷽﷽﷽﷽﷽﷽﷽at Light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7495"/>
    <w:multiLevelType w:val="hybridMultilevel"/>
    <w:tmpl w:val="73422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15AC0"/>
    <w:multiLevelType w:val="hybridMultilevel"/>
    <w:tmpl w:val="81FE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A3FAE"/>
    <w:multiLevelType w:val="hybridMultilevel"/>
    <w:tmpl w:val="880C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EDE"/>
    <w:multiLevelType w:val="hybridMultilevel"/>
    <w:tmpl w:val="8AB0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3E00"/>
    <w:multiLevelType w:val="hybridMultilevel"/>
    <w:tmpl w:val="A450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6329"/>
    <w:multiLevelType w:val="hybridMultilevel"/>
    <w:tmpl w:val="AABA0C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2C01"/>
    <w:multiLevelType w:val="hybridMultilevel"/>
    <w:tmpl w:val="CB4471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53E1E"/>
    <w:multiLevelType w:val="hybridMultilevel"/>
    <w:tmpl w:val="6F34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7125"/>
    <w:multiLevelType w:val="hybridMultilevel"/>
    <w:tmpl w:val="374E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95F57"/>
    <w:multiLevelType w:val="hybridMultilevel"/>
    <w:tmpl w:val="D42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82A8C"/>
    <w:multiLevelType w:val="hybridMultilevel"/>
    <w:tmpl w:val="F68E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736A"/>
    <w:multiLevelType w:val="hybridMultilevel"/>
    <w:tmpl w:val="E970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01DCD"/>
    <w:multiLevelType w:val="hybridMultilevel"/>
    <w:tmpl w:val="82961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F542D"/>
    <w:multiLevelType w:val="hybridMultilevel"/>
    <w:tmpl w:val="08C6E3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E4DF1"/>
    <w:multiLevelType w:val="hybridMultilevel"/>
    <w:tmpl w:val="C06C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60DB"/>
    <w:multiLevelType w:val="hybridMultilevel"/>
    <w:tmpl w:val="81FE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85422"/>
    <w:multiLevelType w:val="hybridMultilevel"/>
    <w:tmpl w:val="C4743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D1C9D"/>
    <w:multiLevelType w:val="hybridMultilevel"/>
    <w:tmpl w:val="B578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3583F"/>
    <w:multiLevelType w:val="hybridMultilevel"/>
    <w:tmpl w:val="6298E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63C4"/>
    <w:multiLevelType w:val="hybridMultilevel"/>
    <w:tmpl w:val="54FEF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90378"/>
    <w:multiLevelType w:val="hybridMultilevel"/>
    <w:tmpl w:val="9152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86721">
    <w:abstractNumId w:val="9"/>
  </w:num>
  <w:num w:numId="2" w16cid:durableId="2146115157">
    <w:abstractNumId w:val="1"/>
  </w:num>
  <w:num w:numId="3" w16cid:durableId="1806459690">
    <w:abstractNumId w:val="6"/>
  </w:num>
  <w:num w:numId="4" w16cid:durableId="54160774">
    <w:abstractNumId w:val="0"/>
  </w:num>
  <w:num w:numId="5" w16cid:durableId="446782364">
    <w:abstractNumId w:val="15"/>
  </w:num>
  <w:num w:numId="6" w16cid:durableId="1638796443">
    <w:abstractNumId w:val="10"/>
  </w:num>
  <w:num w:numId="7" w16cid:durableId="949430737">
    <w:abstractNumId w:val="17"/>
  </w:num>
  <w:num w:numId="8" w16cid:durableId="136387147">
    <w:abstractNumId w:val="7"/>
  </w:num>
  <w:num w:numId="9" w16cid:durableId="1324237485">
    <w:abstractNumId w:val="4"/>
  </w:num>
  <w:num w:numId="10" w16cid:durableId="541988860">
    <w:abstractNumId w:val="2"/>
  </w:num>
  <w:num w:numId="11" w16cid:durableId="336419474">
    <w:abstractNumId w:val="3"/>
  </w:num>
  <w:num w:numId="12" w16cid:durableId="2060935952">
    <w:abstractNumId w:val="12"/>
  </w:num>
  <w:num w:numId="13" w16cid:durableId="26179213">
    <w:abstractNumId w:val="20"/>
  </w:num>
  <w:num w:numId="14" w16cid:durableId="1300722406">
    <w:abstractNumId w:val="18"/>
  </w:num>
  <w:num w:numId="15" w16cid:durableId="1291129164">
    <w:abstractNumId w:val="16"/>
  </w:num>
  <w:num w:numId="16" w16cid:durableId="1289510303">
    <w:abstractNumId w:val="13"/>
  </w:num>
  <w:num w:numId="17" w16cid:durableId="1431392437">
    <w:abstractNumId w:val="19"/>
  </w:num>
  <w:num w:numId="18" w16cid:durableId="1614748912">
    <w:abstractNumId w:val="5"/>
  </w:num>
  <w:num w:numId="19" w16cid:durableId="887031515">
    <w:abstractNumId w:val="8"/>
  </w:num>
  <w:num w:numId="20" w16cid:durableId="1350834988">
    <w:abstractNumId w:val="14"/>
  </w:num>
  <w:num w:numId="21" w16cid:durableId="8007352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10E"/>
    <w:rsid w:val="00025B15"/>
    <w:rsid w:val="00043E6B"/>
    <w:rsid w:val="00046143"/>
    <w:rsid w:val="00075540"/>
    <w:rsid w:val="00093993"/>
    <w:rsid w:val="00096757"/>
    <w:rsid w:val="000E6566"/>
    <w:rsid w:val="00103308"/>
    <w:rsid w:val="001109C6"/>
    <w:rsid w:val="00164022"/>
    <w:rsid w:val="00192AD7"/>
    <w:rsid w:val="001967ED"/>
    <w:rsid w:val="001B5CF1"/>
    <w:rsid w:val="001C6523"/>
    <w:rsid w:val="001F6C9D"/>
    <w:rsid w:val="002106EC"/>
    <w:rsid w:val="0022363B"/>
    <w:rsid w:val="0022482A"/>
    <w:rsid w:val="00224F90"/>
    <w:rsid w:val="00231DDE"/>
    <w:rsid w:val="00280B24"/>
    <w:rsid w:val="0029261F"/>
    <w:rsid w:val="002F36FB"/>
    <w:rsid w:val="002F5269"/>
    <w:rsid w:val="00367498"/>
    <w:rsid w:val="003B342D"/>
    <w:rsid w:val="003C649B"/>
    <w:rsid w:val="003F6350"/>
    <w:rsid w:val="00400744"/>
    <w:rsid w:val="00401904"/>
    <w:rsid w:val="0046619A"/>
    <w:rsid w:val="0048436D"/>
    <w:rsid w:val="004C368D"/>
    <w:rsid w:val="0050377E"/>
    <w:rsid w:val="005200DB"/>
    <w:rsid w:val="00533F36"/>
    <w:rsid w:val="00546839"/>
    <w:rsid w:val="00553217"/>
    <w:rsid w:val="00561DF1"/>
    <w:rsid w:val="005700F4"/>
    <w:rsid w:val="005B0B16"/>
    <w:rsid w:val="005C0394"/>
    <w:rsid w:val="005F3FAF"/>
    <w:rsid w:val="0063678D"/>
    <w:rsid w:val="006537C6"/>
    <w:rsid w:val="0065528C"/>
    <w:rsid w:val="00667673"/>
    <w:rsid w:val="0069522D"/>
    <w:rsid w:val="006A2F58"/>
    <w:rsid w:val="006B060A"/>
    <w:rsid w:val="006B6879"/>
    <w:rsid w:val="006C7BEF"/>
    <w:rsid w:val="006E55B7"/>
    <w:rsid w:val="00700B25"/>
    <w:rsid w:val="007243B1"/>
    <w:rsid w:val="007355FF"/>
    <w:rsid w:val="007559FF"/>
    <w:rsid w:val="007D79BD"/>
    <w:rsid w:val="007F5CAD"/>
    <w:rsid w:val="00801739"/>
    <w:rsid w:val="00807F02"/>
    <w:rsid w:val="00854E79"/>
    <w:rsid w:val="00857611"/>
    <w:rsid w:val="0087002A"/>
    <w:rsid w:val="008708A8"/>
    <w:rsid w:val="0088036F"/>
    <w:rsid w:val="008849E4"/>
    <w:rsid w:val="008B2B03"/>
    <w:rsid w:val="008D5484"/>
    <w:rsid w:val="008D5E7A"/>
    <w:rsid w:val="00911CDC"/>
    <w:rsid w:val="009161F8"/>
    <w:rsid w:val="00916B5A"/>
    <w:rsid w:val="009204CF"/>
    <w:rsid w:val="0097556D"/>
    <w:rsid w:val="00977521"/>
    <w:rsid w:val="00A05538"/>
    <w:rsid w:val="00A14867"/>
    <w:rsid w:val="00A55487"/>
    <w:rsid w:val="00AB3F73"/>
    <w:rsid w:val="00AC18C0"/>
    <w:rsid w:val="00AF1440"/>
    <w:rsid w:val="00B337D7"/>
    <w:rsid w:val="00B339F7"/>
    <w:rsid w:val="00B33AF7"/>
    <w:rsid w:val="00B41198"/>
    <w:rsid w:val="00B6112F"/>
    <w:rsid w:val="00B74397"/>
    <w:rsid w:val="00B84D71"/>
    <w:rsid w:val="00BA1A01"/>
    <w:rsid w:val="00BA5DD6"/>
    <w:rsid w:val="00BF17F3"/>
    <w:rsid w:val="00C00799"/>
    <w:rsid w:val="00C20927"/>
    <w:rsid w:val="00C32C04"/>
    <w:rsid w:val="00C35C02"/>
    <w:rsid w:val="00C37896"/>
    <w:rsid w:val="00C37F08"/>
    <w:rsid w:val="00C44DAB"/>
    <w:rsid w:val="00C90532"/>
    <w:rsid w:val="00C927F8"/>
    <w:rsid w:val="00CA40F4"/>
    <w:rsid w:val="00CC1567"/>
    <w:rsid w:val="00CD4C0C"/>
    <w:rsid w:val="00CE261F"/>
    <w:rsid w:val="00D35A47"/>
    <w:rsid w:val="00D73589"/>
    <w:rsid w:val="00D8266B"/>
    <w:rsid w:val="00D86183"/>
    <w:rsid w:val="00D946FF"/>
    <w:rsid w:val="00D97BB5"/>
    <w:rsid w:val="00DE05AE"/>
    <w:rsid w:val="00DE2A31"/>
    <w:rsid w:val="00DE77DA"/>
    <w:rsid w:val="00DF4F5D"/>
    <w:rsid w:val="00E25F53"/>
    <w:rsid w:val="00E6210E"/>
    <w:rsid w:val="00E72D13"/>
    <w:rsid w:val="00EA6830"/>
    <w:rsid w:val="00ED33ED"/>
    <w:rsid w:val="00EF4238"/>
    <w:rsid w:val="00EF4FF8"/>
    <w:rsid w:val="00F222AD"/>
    <w:rsid w:val="00F27637"/>
    <w:rsid w:val="00F45DC2"/>
    <w:rsid w:val="00F74595"/>
    <w:rsid w:val="00F95A0C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64C3"/>
  <w15:docId w15:val="{045C290B-86D2-4909-80B6-AE8A3897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4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210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210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210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210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210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210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6210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621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b">
    <w:name w:val="Table Grid"/>
    <w:basedOn w:val="a1"/>
    <w:uiPriority w:val="39"/>
    <w:rsid w:val="00C4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title">
    <w:name w:val="product-title"/>
    <w:basedOn w:val="a0"/>
    <w:rsid w:val="00B33AF7"/>
  </w:style>
  <w:style w:type="character" w:styleId="ac">
    <w:name w:val="Hyperlink"/>
    <w:basedOn w:val="a0"/>
    <w:uiPriority w:val="99"/>
    <w:semiHidden/>
    <w:unhideWhenUsed/>
    <w:rsid w:val="00DE77DA"/>
    <w:rPr>
      <w:color w:val="0000FF"/>
      <w:u w:val="single"/>
    </w:rPr>
  </w:style>
  <w:style w:type="paragraph" w:customStyle="1" w:styleId="poseidon-p-wr">
    <w:name w:val="poseidon-p-wr"/>
    <w:basedOn w:val="a"/>
    <w:rsid w:val="00DE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eidon-p-wr-2">
    <w:name w:val="poseidon-p-wr-2"/>
    <w:basedOn w:val="a"/>
    <w:rsid w:val="00DE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F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A055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9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2">
    <w:name w:val="text2"/>
    <w:basedOn w:val="a0"/>
    <w:rsid w:val="00B339F7"/>
  </w:style>
  <w:style w:type="character" w:customStyle="1" w:styleId="20">
    <w:name w:val="Заголовок 2 Знак"/>
    <w:basedOn w:val="a0"/>
    <w:link w:val="2"/>
    <w:uiPriority w:val="9"/>
    <w:rsid w:val="00484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C6523"/>
    <w:rPr>
      <w:color w:val="954F72" w:themeColor="followedHyperlink"/>
      <w:u w:val="single"/>
    </w:rPr>
  </w:style>
  <w:style w:type="character" w:customStyle="1" w:styleId="s0">
    <w:name w:val="s0"/>
    <w:basedOn w:val="a0"/>
    <w:rsid w:val="001C6523"/>
  </w:style>
  <w:style w:type="character" w:styleId="af0">
    <w:name w:val="Emphasis"/>
    <w:basedOn w:val="a0"/>
    <w:uiPriority w:val="20"/>
    <w:qFormat/>
    <w:rsid w:val="006367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1A5E-635D-44EC-82E5-F9395B60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Lavrova</dc:creator>
  <cp:keywords/>
  <dc:description/>
  <cp:lastModifiedBy>Microsoft Office User</cp:lastModifiedBy>
  <cp:revision>41</cp:revision>
  <cp:lastPrinted>2020-10-07T09:13:00Z</cp:lastPrinted>
  <dcterms:created xsi:type="dcterms:W3CDTF">2020-08-27T14:03:00Z</dcterms:created>
  <dcterms:modified xsi:type="dcterms:W3CDTF">2025-03-19T13:22:00Z</dcterms:modified>
</cp:coreProperties>
</file>